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rPr>
      </w:pPr>
      <w:r>
        <w:rPr>
          <w:rFonts w:hint="eastAsia" w:ascii="宋体" w:hAnsi="宋体" w:eastAsia="宋体"/>
        </w:rPr>
        <w:t>附件2</w:t>
      </w:r>
      <w:r>
        <w:rPr>
          <w:rFonts w:hint="eastAsia" w:ascii="宋体" w:hAnsi="宋体" w:eastAsia="宋体"/>
          <w:b/>
          <w:bCs/>
        </w:rPr>
        <w:t>：</w:t>
      </w:r>
      <w:r>
        <w:rPr>
          <w:rFonts w:hint="eastAsia" w:ascii="宋体" w:hAnsi="宋体" w:eastAsia="宋体" w:cs="宋体"/>
          <w:b/>
          <w:bCs/>
          <w:kern w:val="0"/>
          <w:szCs w:val="21"/>
        </w:rPr>
        <w:t>资格审查材料一览表</w:t>
      </w:r>
    </w:p>
    <w:tbl>
      <w:tblPr>
        <w:tblStyle w:val="9"/>
        <w:tblW w:w="15181" w:type="dxa"/>
        <w:jc w:val="center"/>
        <w:tblLayout w:type="autofit"/>
        <w:tblCellMar>
          <w:top w:w="0" w:type="dxa"/>
          <w:left w:w="108" w:type="dxa"/>
          <w:bottom w:w="0" w:type="dxa"/>
          <w:right w:w="108" w:type="dxa"/>
        </w:tblCellMar>
      </w:tblPr>
      <w:tblGrid>
        <w:gridCol w:w="1998"/>
        <w:gridCol w:w="13183"/>
      </w:tblGrid>
      <w:tr>
        <w:tblPrEx>
          <w:tblCellMar>
            <w:top w:w="0" w:type="dxa"/>
            <w:left w:w="108" w:type="dxa"/>
            <w:bottom w:w="0" w:type="dxa"/>
            <w:right w:w="108" w:type="dxa"/>
          </w:tblCellMar>
        </w:tblPrEx>
        <w:trPr>
          <w:trHeight w:val="840" w:hRule="atLeast"/>
          <w:tblHeader/>
          <w:jc w:val="center"/>
        </w:trPr>
        <w:tc>
          <w:tcPr>
            <w:tcW w:w="1998" w:type="dxa"/>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岗位</w:t>
            </w:r>
          </w:p>
        </w:tc>
        <w:tc>
          <w:tcPr>
            <w:tcW w:w="13183"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所需证件</w:t>
            </w:r>
          </w:p>
        </w:tc>
      </w:tr>
      <w:tr>
        <w:tblPrEx>
          <w:tblCellMar>
            <w:top w:w="0" w:type="dxa"/>
            <w:left w:w="108" w:type="dxa"/>
            <w:bottom w:w="0" w:type="dxa"/>
            <w:right w:w="108" w:type="dxa"/>
          </w:tblCellMar>
        </w:tblPrEx>
        <w:trPr>
          <w:trHeight w:val="2745" w:hRule="atLeast"/>
          <w:jc w:val="center"/>
        </w:trPr>
        <w:tc>
          <w:tcPr>
            <w:tcW w:w="19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1_工程管理人员</w:t>
            </w:r>
          </w:p>
        </w:tc>
        <w:tc>
          <w:tcPr>
            <w:tcW w:w="131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1、《湖南省事业单位公开招聘报名表》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2、身份证（45岁以下（1975年1月1号以后出生）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3、笔试准考证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4、学历学位证（最低学历要求：大专；专业要求：工程类相关专业（市政工程、土木工程或工程管理））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5、学信网带二维验证码的《教育部学历证书电子注册备案表》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6、执(职)业资格证（一级建造师）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7、专业技术职称证（中级职称）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8、用人单位出具的证明、任职文件、劳动合同书、社保购买记录（1、担任过大型的项目经理或者大型施工企业管理工作；2、8年及以上相关工作经历；）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9、其他</w:t>
            </w:r>
          </w:p>
        </w:tc>
      </w:tr>
      <w:tr>
        <w:tblPrEx>
          <w:tblCellMar>
            <w:top w:w="0" w:type="dxa"/>
            <w:left w:w="108" w:type="dxa"/>
            <w:bottom w:w="0" w:type="dxa"/>
            <w:right w:w="108" w:type="dxa"/>
          </w:tblCellMar>
        </w:tblPrEx>
        <w:trPr>
          <w:trHeight w:val="2760" w:hRule="atLeast"/>
          <w:jc w:val="center"/>
        </w:trPr>
        <w:tc>
          <w:tcPr>
            <w:tcW w:w="19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2_工程管理人员</w:t>
            </w:r>
          </w:p>
        </w:tc>
        <w:tc>
          <w:tcPr>
            <w:tcW w:w="131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1、《湖南省事业单位公开招聘报名表》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2、身份证（30岁以下（1990年1月1日以下出生））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3、笔试准考证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4、学历学位证（最低学历要求：全日制大专；专业要求：工程类相关专业（市政工程、土木工程或工程管理））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5、学信网带二维验证码的《教育部学历证书电子注册备案表》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6、执(职)业资格证（二级建造师）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7、专业技术职称证（中级职称）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8、用人单位出具的证明、任职文件、劳动合同书、社保购买记录（1、3年及以上建筑工程现场管理经历；2、参与过30万㎡及以上商住楼项目楼盘的管理工作；）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9、其他</w:t>
            </w:r>
          </w:p>
        </w:tc>
      </w:tr>
      <w:tr>
        <w:tblPrEx>
          <w:tblCellMar>
            <w:top w:w="0" w:type="dxa"/>
            <w:left w:w="108" w:type="dxa"/>
            <w:bottom w:w="0" w:type="dxa"/>
            <w:right w:w="108" w:type="dxa"/>
          </w:tblCellMar>
        </w:tblPrEx>
        <w:trPr>
          <w:trHeight w:val="2475" w:hRule="atLeast"/>
          <w:jc w:val="center"/>
        </w:trPr>
        <w:tc>
          <w:tcPr>
            <w:tcW w:w="19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3_财务人员</w:t>
            </w:r>
          </w:p>
        </w:tc>
        <w:tc>
          <w:tcPr>
            <w:tcW w:w="131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1、《湖南省事业单位公开招聘报名表》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2、身份证（45岁以下（1975年1月1号以后出生））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3、笔试准考证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4、学历学位证（最低学历要求：大专；专业要求：会计、审计相关专业）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5、学信网带二维验证码的《教育部学历证书电子注册备案表》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6、专业技术职称证（会计师职称）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7、用人单位出具的证明、任职文件、劳动合同书、社保购买记录（5年及以上财务会计工作经历）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8、其他</w:t>
            </w:r>
          </w:p>
        </w:tc>
      </w:tr>
      <w:tr>
        <w:tblPrEx>
          <w:tblCellMar>
            <w:top w:w="0" w:type="dxa"/>
            <w:left w:w="108" w:type="dxa"/>
            <w:bottom w:w="0" w:type="dxa"/>
            <w:right w:w="108" w:type="dxa"/>
          </w:tblCellMar>
        </w:tblPrEx>
        <w:trPr>
          <w:trHeight w:val="2205" w:hRule="atLeast"/>
          <w:jc w:val="center"/>
        </w:trPr>
        <w:tc>
          <w:tcPr>
            <w:tcW w:w="19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4_财务人员</w:t>
            </w:r>
          </w:p>
        </w:tc>
        <w:tc>
          <w:tcPr>
            <w:tcW w:w="131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1、《湖南省事业单位公开招聘报名表》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2、身份证（30岁以下（1990年1月1号以后出生））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3、笔试准考证</w:t>
            </w:r>
            <w:bookmarkStart w:id="0" w:name="_GoBack"/>
            <w:bookmarkEnd w:id="0"/>
            <w:r>
              <w:rPr>
                <w:rFonts w:hint="eastAsia" w:ascii="宋体" w:hAnsi="宋体" w:eastAsia="宋体" w:cs="宋体"/>
                <w:kern w:val="0"/>
                <w:sz w:val="24"/>
                <w:szCs w:val="24"/>
              </w:rPr>
              <w:br w:type="textWrapping"/>
            </w:r>
            <w:r>
              <w:rPr>
                <w:rFonts w:hint="eastAsia" w:ascii="宋体" w:hAnsi="宋体" w:eastAsia="宋体" w:cs="宋体"/>
                <w:kern w:val="0"/>
                <w:sz w:val="24"/>
                <w:szCs w:val="24"/>
              </w:rPr>
              <w:t>4、学历学位证（最低学历要求：大专；专业要求：财务、审计相关专业）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5、学信网带二维验证码的《教育部学历证书电子注册备案表》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6、专业技术职称证（助理会计师职称）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7、其他</w:t>
            </w:r>
          </w:p>
        </w:tc>
      </w:tr>
      <w:tr>
        <w:tblPrEx>
          <w:tblCellMar>
            <w:top w:w="0" w:type="dxa"/>
            <w:left w:w="108" w:type="dxa"/>
            <w:bottom w:w="0" w:type="dxa"/>
            <w:right w:w="108" w:type="dxa"/>
          </w:tblCellMar>
        </w:tblPrEx>
        <w:trPr>
          <w:trHeight w:val="2235" w:hRule="atLeast"/>
          <w:jc w:val="center"/>
        </w:trPr>
        <w:tc>
          <w:tcPr>
            <w:tcW w:w="19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6_投融资类相关人员</w:t>
            </w:r>
          </w:p>
        </w:tc>
        <w:tc>
          <w:tcPr>
            <w:tcW w:w="131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1、《湖南省事业单位公开招聘报名表》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2、身份证（30岁以下（1990年1月1号以后出生））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3、笔试准考证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4、学历学位证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5、学信网带二维验证码的《教育部学历证书电子注册备案表》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6、用人单位出具的证明、任职文件、劳动合同书、社保购买记录（有在投融资平台公司从事投融资相关工作经历或有从事资产评估相关工作经验）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7、其他</w:t>
            </w:r>
          </w:p>
        </w:tc>
      </w:tr>
      <w:tr>
        <w:tblPrEx>
          <w:tblCellMar>
            <w:top w:w="0" w:type="dxa"/>
            <w:left w:w="108" w:type="dxa"/>
            <w:bottom w:w="0" w:type="dxa"/>
            <w:right w:w="108" w:type="dxa"/>
          </w:tblCellMar>
        </w:tblPrEx>
        <w:trPr>
          <w:trHeight w:val="1995" w:hRule="atLeast"/>
          <w:jc w:val="center"/>
        </w:trPr>
        <w:tc>
          <w:tcPr>
            <w:tcW w:w="19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7_办公室文员</w:t>
            </w:r>
          </w:p>
        </w:tc>
        <w:tc>
          <w:tcPr>
            <w:tcW w:w="131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1、《湖南省事业单位公开招聘报名表》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2、身份证（30岁以下（1990年1月1号以后出生））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3、笔试准考证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4、学历学位证（全日制本科）</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5、学信网带二维验证码的《教育部学历证书电子注册备案表》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6、其他</w:t>
            </w:r>
          </w:p>
        </w:tc>
      </w:tr>
      <w:tr>
        <w:tblPrEx>
          <w:tblCellMar>
            <w:top w:w="0" w:type="dxa"/>
            <w:left w:w="108" w:type="dxa"/>
            <w:bottom w:w="0" w:type="dxa"/>
            <w:right w:w="108" w:type="dxa"/>
          </w:tblCellMar>
        </w:tblPrEx>
        <w:trPr>
          <w:trHeight w:val="1184" w:hRule="atLeast"/>
          <w:jc w:val="center"/>
        </w:trPr>
        <w:tc>
          <w:tcPr>
            <w:tcW w:w="15181" w:type="dxa"/>
            <w:gridSpan w:val="2"/>
            <w:tcBorders>
              <w:top w:val="single" w:color="auto" w:sz="4" w:space="0"/>
              <w:left w:val="nil"/>
              <w:bottom w:val="nil"/>
              <w:right w:val="nil"/>
            </w:tcBorders>
            <w:shd w:val="clear" w:color="auto" w:fill="auto"/>
            <w:noWrap/>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注：1、所有人需携带所需证件的复印件（1份）以及个人近期免冠2寸证件照片（蓝底证件照2张）。</w:t>
            </w:r>
            <w:r>
              <w:rPr>
                <w:rFonts w:ascii="宋体" w:hAnsi="宋体" w:eastAsia="宋体" w:cs="宋体"/>
                <w:b/>
                <w:bCs/>
                <w:kern w:val="0"/>
                <w:sz w:val="24"/>
                <w:szCs w:val="24"/>
              </w:rPr>
              <w:t>2</w:t>
            </w:r>
            <w:r>
              <w:rPr>
                <w:rFonts w:hint="eastAsia" w:ascii="宋体" w:hAnsi="宋体" w:eastAsia="宋体" w:cs="宋体"/>
                <w:b/>
                <w:bCs/>
                <w:kern w:val="0"/>
                <w:sz w:val="24"/>
                <w:szCs w:val="24"/>
              </w:rPr>
              <w:t>、提前按顺序将A4复印件（各一份）装订成册（开具的书面证明均为原件）。</w:t>
            </w:r>
            <w:r>
              <w:rPr>
                <w:rFonts w:ascii="宋体" w:hAnsi="宋体" w:eastAsia="宋体" w:cs="宋体"/>
                <w:b/>
                <w:bCs/>
                <w:kern w:val="0"/>
                <w:sz w:val="24"/>
                <w:szCs w:val="24"/>
              </w:rPr>
              <w:t>3</w:t>
            </w:r>
            <w:r>
              <w:rPr>
                <w:rFonts w:hint="eastAsia" w:ascii="宋体" w:hAnsi="宋体" w:eastAsia="宋体" w:cs="宋体"/>
                <w:b/>
                <w:bCs/>
                <w:kern w:val="0"/>
                <w:sz w:val="24"/>
                <w:szCs w:val="24"/>
              </w:rPr>
              <w:t>、所有送审资料的原件，现场审核后当即退返。请考生妥善留存，以备后续工作所需。</w:t>
            </w:r>
          </w:p>
        </w:tc>
      </w:tr>
    </w:tbl>
    <w:p>
      <w:pPr>
        <w:spacing w:line="360" w:lineRule="auto"/>
        <w:rPr>
          <w:rFonts w:ascii="宋体" w:hAnsi="宋体" w:eastAsia="宋体"/>
        </w:rPr>
      </w:pPr>
    </w:p>
    <w:p>
      <w:pPr>
        <w:spacing w:line="360" w:lineRule="auto"/>
        <w:rPr>
          <w:rFonts w:ascii="宋体" w:hAnsi="宋体" w:eastAsia="宋体"/>
        </w:rPr>
      </w:pPr>
    </w:p>
    <w:sectPr>
      <w:pgSz w:w="16838" w:h="11906" w:orient="landscape"/>
      <w:pgMar w:top="1134" w:right="1134" w:bottom="567"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C4"/>
    <w:rsid w:val="00015278"/>
    <w:rsid w:val="000973D8"/>
    <w:rsid w:val="001359A8"/>
    <w:rsid w:val="001607D9"/>
    <w:rsid w:val="001A5B62"/>
    <w:rsid w:val="00214F2B"/>
    <w:rsid w:val="00223DA3"/>
    <w:rsid w:val="00242F4A"/>
    <w:rsid w:val="0030354B"/>
    <w:rsid w:val="0032303F"/>
    <w:rsid w:val="0038219A"/>
    <w:rsid w:val="00391C24"/>
    <w:rsid w:val="00397DA2"/>
    <w:rsid w:val="003A19A5"/>
    <w:rsid w:val="003C2901"/>
    <w:rsid w:val="003D17F5"/>
    <w:rsid w:val="003E30D5"/>
    <w:rsid w:val="003F7EAB"/>
    <w:rsid w:val="00485F76"/>
    <w:rsid w:val="005408CE"/>
    <w:rsid w:val="00556D53"/>
    <w:rsid w:val="00573975"/>
    <w:rsid w:val="0059424E"/>
    <w:rsid w:val="00635617"/>
    <w:rsid w:val="0066403F"/>
    <w:rsid w:val="00704D51"/>
    <w:rsid w:val="007147CC"/>
    <w:rsid w:val="007343A1"/>
    <w:rsid w:val="00735A84"/>
    <w:rsid w:val="00745AB9"/>
    <w:rsid w:val="007510E8"/>
    <w:rsid w:val="007633C6"/>
    <w:rsid w:val="00783DDD"/>
    <w:rsid w:val="00800DE6"/>
    <w:rsid w:val="008162F0"/>
    <w:rsid w:val="00817825"/>
    <w:rsid w:val="00825C02"/>
    <w:rsid w:val="008407FA"/>
    <w:rsid w:val="008A587B"/>
    <w:rsid w:val="008A63D2"/>
    <w:rsid w:val="008C6964"/>
    <w:rsid w:val="008C6AE9"/>
    <w:rsid w:val="00963406"/>
    <w:rsid w:val="009950B5"/>
    <w:rsid w:val="00A25155"/>
    <w:rsid w:val="00A36A62"/>
    <w:rsid w:val="00A92496"/>
    <w:rsid w:val="00A9668C"/>
    <w:rsid w:val="00AF40EA"/>
    <w:rsid w:val="00B279B1"/>
    <w:rsid w:val="00BB20FA"/>
    <w:rsid w:val="00BB5517"/>
    <w:rsid w:val="00BF36BC"/>
    <w:rsid w:val="00C1352E"/>
    <w:rsid w:val="00C37FB4"/>
    <w:rsid w:val="00C46D9C"/>
    <w:rsid w:val="00C525F0"/>
    <w:rsid w:val="00C74D4F"/>
    <w:rsid w:val="00C87490"/>
    <w:rsid w:val="00CA6E03"/>
    <w:rsid w:val="00CE763B"/>
    <w:rsid w:val="00CF553D"/>
    <w:rsid w:val="00D100AD"/>
    <w:rsid w:val="00D818A7"/>
    <w:rsid w:val="00DE4C15"/>
    <w:rsid w:val="00E16CB3"/>
    <w:rsid w:val="00E60602"/>
    <w:rsid w:val="00E7531A"/>
    <w:rsid w:val="00ED6AC6"/>
    <w:rsid w:val="00EE58DD"/>
    <w:rsid w:val="00EF3BC4"/>
    <w:rsid w:val="00F615A9"/>
    <w:rsid w:val="00F810C4"/>
    <w:rsid w:val="00F93164"/>
    <w:rsid w:val="00FA3F4F"/>
    <w:rsid w:val="00FF7FF4"/>
    <w:rsid w:val="7C4C2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unhideWhenUsed/>
    <w:qFormat/>
    <w:uiPriority w:val="9"/>
    <w:pPr>
      <w:keepNext/>
      <w:keepLines/>
      <w:spacing w:before="50" w:beforeLines="50" w:line="360"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2"/>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微软雅黑" w:hAnsi="微软雅黑" w:eastAsia="微软雅黑" w:cs="宋体"/>
      <w:kern w:val="0"/>
      <w:szCs w:val="21"/>
    </w:rPr>
  </w:style>
  <w:style w:type="paragraph" w:styleId="8">
    <w:name w:val="Title"/>
    <w:basedOn w:val="1"/>
    <w:next w:val="1"/>
    <w:link w:val="18"/>
    <w:qFormat/>
    <w:uiPriority w:val="10"/>
    <w:pPr>
      <w:spacing w:before="240" w:after="60"/>
      <w:jc w:val="center"/>
      <w:outlineLvl w:val="0"/>
    </w:pPr>
    <w:rPr>
      <w:rFonts w:asciiTheme="majorHAnsi" w:hAnsiTheme="majorHAnsi" w:eastAsiaTheme="majorEastAsia" w:cstheme="majorBidi"/>
      <w:b/>
      <w:bCs/>
      <w:sz w:val="32"/>
      <w:szCs w:val="32"/>
    </w:rPr>
  </w:style>
  <w:style w:type="character" w:styleId="11">
    <w:name w:val="Hyperlink"/>
    <w:basedOn w:val="10"/>
    <w:semiHidden/>
    <w:unhideWhenUsed/>
    <w:qFormat/>
    <w:uiPriority w:val="99"/>
    <w:rPr>
      <w:color w:val="000000"/>
      <w:u w:val="none"/>
    </w:rPr>
  </w:style>
  <w:style w:type="paragraph" w:customStyle="1" w:styleId="12">
    <w:name w:val="HTML Top of Form"/>
    <w:basedOn w:val="1"/>
    <w:next w:val="1"/>
    <w:link w:val="13"/>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3">
    <w:name w:val="z-窗体顶端 字符"/>
    <w:basedOn w:val="10"/>
    <w:link w:val="12"/>
    <w:semiHidden/>
    <w:qFormat/>
    <w:uiPriority w:val="99"/>
    <w:rPr>
      <w:rFonts w:ascii="Arial" w:hAnsi="Arial" w:eastAsia="宋体" w:cs="Arial"/>
      <w:vanish/>
      <w:kern w:val="0"/>
      <w:sz w:val="16"/>
      <w:szCs w:val="16"/>
    </w:rPr>
  </w:style>
  <w:style w:type="paragraph" w:customStyle="1" w:styleId="14">
    <w:name w:val="HTML Bottom of Form"/>
    <w:basedOn w:val="1"/>
    <w:next w:val="1"/>
    <w:link w:val="15"/>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5">
    <w:name w:val="z-窗体底端 字符"/>
    <w:basedOn w:val="10"/>
    <w:link w:val="14"/>
    <w:semiHidden/>
    <w:qFormat/>
    <w:uiPriority w:val="99"/>
    <w:rPr>
      <w:rFonts w:ascii="Arial" w:hAnsi="Arial" w:eastAsia="宋体" w:cs="Arial"/>
      <w:vanish/>
      <w:kern w:val="0"/>
      <w:sz w:val="16"/>
      <w:szCs w:val="16"/>
    </w:rPr>
  </w:style>
  <w:style w:type="character" w:customStyle="1" w:styleId="16">
    <w:name w:val="bdselect_share_dialog_search_span1"/>
    <w:basedOn w:val="10"/>
    <w:qFormat/>
    <w:uiPriority w:val="0"/>
    <w:rPr>
      <w:rFonts w:hint="eastAsia" w:ascii="微软雅黑" w:hAnsi="微软雅黑" w:eastAsia="微软雅黑"/>
      <w:b/>
      <w:bCs/>
      <w:color w:val="626262"/>
      <w:sz w:val="18"/>
      <w:szCs w:val="18"/>
      <w:u w:val="none"/>
    </w:rPr>
  </w:style>
  <w:style w:type="character" w:customStyle="1" w:styleId="17">
    <w:name w:val="批注框文本 字符"/>
    <w:basedOn w:val="10"/>
    <w:link w:val="4"/>
    <w:semiHidden/>
    <w:qFormat/>
    <w:uiPriority w:val="99"/>
    <w:rPr>
      <w:sz w:val="18"/>
      <w:szCs w:val="18"/>
    </w:rPr>
  </w:style>
  <w:style w:type="character" w:customStyle="1" w:styleId="18">
    <w:name w:val="标题 字符"/>
    <w:basedOn w:val="10"/>
    <w:link w:val="8"/>
    <w:qFormat/>
    <w:uiPriority w:val="10"/>
    <w:rPr>
      <w:rFonts w:asciiTheme="majorHAnsi" w:hAnsiTheme="majorHAnsi" w:eastAsiaTheme="majorEastAsia" w:cstheme="majorBidi"/>
      <w:b/>
      <w:bCs/>
      <w:sz w:val="32"/>
      <w:szCs w:val="32"/>
    </w:rPr>
  </w:style>
  <w:style w:type="character" w:customStyle="1" w:styleId="19">
    <w:name w:val="标题 2 字符"/>
    <w:basedOn w:val="10"/>
    <w:link w:val="2"/>
    <w:qFormat/>
    <w:uiPriority w:val="9"/>
    <w:rPr>
      <w:rFonts w:asciiTheme="majorHAnsi" w:hAnsiTheme="majorHAnsi" w:eastAsiaTheme="majorEastAsia" w:cstheme="majorBidi"/>
      <w:b/>
      <w:bCs/>
      <w:sz w:val="32"/>
      <w:szCs w:val="32"/>
    </w:rPr>
  </w:style>
  <w:style w:type="character" w:customStyle="1" w:styleId="20">
    <w:name w:val="页眉 字符"/>
    <w:basedOn w:val="10"/>
    <w:link w:val="6"/>
    <w:qFormat/>
    <w:uiPriority w:val="99"/>
    <w:rPr>
      <w:sz w:val="18"/>
      <w:szCs w:val="18"/>
    </w:rPr>
  </w:style>
  <w:style w:type="character" w:customStyle="1" w:styleId="21">
    <w:name w:val="页脚 字符"/>
    <w:basedOn w:val="10"/>
    <w:link w:val="5"/>
    <w:qFormat/>
    <w:uiPriority w:val="99"/>
    <w:rPr>
      <w:sz w:val="18"/>
      <w:szCs w:val="18"/>
    </w:rPr>
  </w:style>
  <w:style w:type="character" w:customStyle="1" w:styleId="22">
    <w:name w:val="日期 字符"/>
    <w:basedOn w:val="10"/>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475</Words>
  <Characters>2709</Characters>
  <Lines>22</Lines>
  <Paragraphs>6</Paragraphs>
  <TotalTime>144</TotalTime>
  <ScaleCrop>false</ScaleCrop>
  <LinksUpToDate>false</LinksUpToDate>
  <CharactersWithSpaces>3178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2020-04-09T01:12:00Z</dcterms:created>
  <dc:creator>杨溢</dc:creator>
  <cp:lastModifiedBy>vivo李玲℡₁₉₉₇₆₇₄₁₁₀₇</cp:lastModifiedBy>
  <dcterms:modified xsi:type="dcterms:W3CDTF">2020-04-16T08:17:14Z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