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354AE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68534676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744"/>
        <w:gridCol w:w="2075"/>
        <w:gridCol w:w="1462"/>
        <w:gridCol w:w="1529"/>
        <w:gridCol w:w="3920"/>
        <w:gridCol w:w="1265"/>
        <w:gridCol w:w="1312"/>
        <w:gridCol w:w="738"/>
      </w:tblGrid>
      <w:tr w14:paraId="2FE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1E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400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4C5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中共蒸湘区委研究中心</w:t>
            </w:r>
          </w:p>
        </w:tc>
      </w:tr>
      <w:tr w14:paraId="5F50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022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400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0C6DB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围绕区委总体工作部署，开展涉及全区政治、经济、文化、社会、生态和党的建设等各方面的政策研究，为区委提供决策依据和参谋意见。</w:t>
            </w:r>
          </w:p>
        </w:tc>
      </w:tr>
      <w:tr w14:paraId="6E0D6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3E3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400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784A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围绕区委总体工作部署，开展涉及全区政治、经济、文化、社会、生态和党的建设等各方面的政策研究，为区委提供决策依据和参谋意见。</w:t>
            </w:r>
          </w:p>
        </w:tc>
      </w:tr>
      <w:tr w14:paraId="6E83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F51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4D4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F9E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52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CA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19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2A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01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99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81F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85DD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6FAA3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D0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ED7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总成本控制额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1C5D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≤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64A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BE3F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决算总支出不超过预算金额的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30%得满分，每超过5%扣0.1分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F6D8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871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DE2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2E4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C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F3BF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39B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01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调研次数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BCF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165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749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开展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50次调</w:t>
            </w:r>
            <w:bookmarkStart w:id="0" w:name="_GoBack"/>
            <w:bookmarkEnd w:id="0"/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研以上得满分，每少一次扣0.1分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373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次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2C3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A6C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B52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D2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0F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7A8F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文稿采用率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857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7C6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2151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撰写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90篇文章得满分，每少一篇扣0.1分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CE4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2B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5A9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1E61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4D2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94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BF36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文稿修改及时率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7ABA">
            <w:pPr>
              <w:widowControl/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  <w:lang w:val="en-US" w:eastAsia="zh-CN"/>
              </w:rPr>
              <w:t>=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A46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E2FB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文稿修改及时率达到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100%得满分，每下降1%扣0.1分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F58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DF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8D9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0F96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D21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64538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6F2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FC322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为区委经济决策提供参谋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C8161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7758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有效促进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35E3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促进效果优秀得满分，效果良好、一般、较差分别扣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0.1、0.2、0.3分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FBF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C94937A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340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3D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4D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2E3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8D72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为区委社会发展提供参谋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5BDC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1ACC8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有效促进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F4F32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促进效果优秀得满分，效果良好、一般、较差分别扣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0.1、0.2、0.3分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4C5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2CBBFD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8D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BA7C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D4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A1B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E4A0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为区委生态环保提供参谋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2D48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398D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有效促进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F2E94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促进效果优秀得满分，效果良好、一般、较差分别扣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0.1、0.2、0.3分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8F7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F3D956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87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47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4D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C50AB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D5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03C4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区委领导满意度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5FB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6073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7F65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区委领导满意度达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95%以上得满分，每下降1%扣0.1分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A46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9CA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C0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2131AA6"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37A8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BBF6F1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DBBF6F1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NmRiNWY0ZjU4M2MwZjIwNWJjMDM4ZTYzYTlkN2EifQ=="/>
  </w:docVars>
  <w:rsids>
    <w:rsidRoot w:val="1D660E09"/>
    <w:rsid w:val="063B53E6"/>
    <w:rsid w:val="09385CEE"/>
    <w:rsid w:val="0AF12519"/>
    <w:rsid w:val="0D131C66"/>
    <w:rsid w:val="0D5A2C2D"/>
    <w:rsid w:val="11326589"/>
    <w:rsid w:val="12413D84"/>
    <w:rsid w:val="187D1F2E"/>
    <w:rsid w:val="188D40F3"/>
    <w:rsid w:val="1D660E09"/>
    <w:rsid w:val="1E8A0861"/>
    <w:rsid w:val="2177659F"/>
    <w:rsid w:val="220B597E"/>
    <w:rsid w:val="2B987A16"/>
    <w:rsid w:val="2DA30DA5"/>
    <w:rsid w:val="2FE7539E"/>
    <w:rsid w:val="3089613B"/>
    <w:rsid w:val="311C7125"/>
    <w:rsid w:val="3D1B7EDD"/>
    <w:rsid w:val="3EAE5264"/>
    <w:rsid w:val="425D7B98"/>
    <w:rsid w:val="437B05F4"/>
    <w:rsid w:val="47573126"/>
    <w:rsid w:val="47F040DA"/>
    <w:rsid w:val="48E34D46"/>
    <w:rsid w:val="4FFC7F49"/>
    <w:rsid w:val="50A12196"/>
    <w:rsid w:val="54FD7CA7"/>
    <w:rsid w:val="55F52DBC"/>
    <w:rsid w:val="56BC36D9"/>
    <w:rsid w:val="56F269C8"/>
    <w:rsid w:val="578C143F"/>
    <w:rsid w:val="5ACA60F7"/>
    <w:rsid w:val="649F0EE4"/>
    <w:rsid w:val="64E35606"/>
    <w:rsid w:val="657E574D"/>
    <w:rsid w:val="67D961C0"/>
    <w:rsid w:val="6E63608A"/>
    <w:rsid w:val="713A78BA"/>
    <w:rsid w:val="777728A5"/>
    <w:rsid w:val="7A04063C"/>
    <w:rsid w:val="7A0B3779"/>
    <w:rsid w:val="7DAB14FB"/>
    <w:rsid w:val="7E224C0F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无间隔1"/>
    <w:autoRedefine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7606</Words>
  <Characters>7885</Characters>
  <Lines>0</Lines>
  <Paragraphs>0</Paragraphs>
  <TotalTime>19</TotalTime>
  <ScaleCrop>false</ScaleCrop>
  <LinksUpToDate>false</LinksUpToDate>
  <CharactersWithSpaces>10480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菓－</cp:lastModifiedBy>
  <cp:lastPrinted>2025-04-10T03:22:49Z</cp:lastPrinted>
  <dcterms:modified xsi:type="dcterms:W3CDTF">2025-04-10T07:08:53Z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B14606A0783C441B8EF5313BC783249D_13</vt:lpwstr>
  </property>
  <property fmtid="{D5CDD505-2E9C-101B-9397-08002B2CF9AE}" pid="4" name="KSOTemplateDocerSaveRecord">
    <vt:lpwstr>eyJoZGlkIjoiOGU4MjY2ODJlNDg3ODU4NGNiMmEyMmJiNWYzMzllNmIiLCJ1c2VySWQiOiIyNTAxOTY2NDgifQ==</vt:lpwstr>
  </property>
</Properties>
</file>