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ind w:left="2517" w:leftChars="513" w:hanging="1440" w:hangingChars="400"/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5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年城乡居民养老保险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专项资金支出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 xml:space="preserve">    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方向绩效目标表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填报单位：（盖章）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单位：万元</w:t>
      </w:r>
    </w:p>
    <w:tbl>
      <w:tblPr>
        <w:tblStyle w:val="3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88"/>
        <w:gridCol w:w="808"/>
        <w:gridCol w:w="1244"/>
        <w:gridCol w:w="597"/>
        <w:gridCol w:w="1233"/>
        <w:gridCol w:w="1303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城乡居民基本养老保险待遇发放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所属专项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基本民生保障配套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级主管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部门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区人社局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专项资金实施期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支出方向总金额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1921万元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本级专项资金总额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54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实现基金可持续运行，参保人员社会保险待遇得到有效保障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2025年城乡居民养老保险退休人数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&gt;6000人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养老待遇发放发放达标率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养老待遇发放发放完成率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财政对基金的补贴拨付及时性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在规定时限内拨付到位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利息收益率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高于同期活期存款基准利率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养老金代替率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参保人员满意度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1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财政业务科室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665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pStyle w:val="2"/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（签  章）      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年     月    日    </w:t>
            </w:r>
          </w:p>
        </w:tc>
      </w:tr>
    </w:tbl>
    <w:p>
      <w:pPr>
        <w:pStyle w:val="5"/>
        <w:rPr>
          <w:rFonts w:hint="default" w:ascii="Times New Roman" w:hAnsi="Times New Roman" w:cs="Times New Roman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kyOTczMDhmZmUwMmY4N2U0NGQzNWU5MTc3ZDUifQ=="/>
    <w:docVar w:name="KSO_WPS_MARK_KEY" w:val="67688998-c62b-4e7c-8e6c-e392f395cdb9"/>
  </w:docVars>
  <w:rsids>
    <w:rsidRoot w:val="50305463"/>
    <w:rsid w:val="03BC66F3"/>
    <w:rsid w:val="0DE31D3A"/>
    <w:rsid w:val="50305463"/>
    <w:rsid w:val="5227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customStyle="1" w:styleId="5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370</Characters>
  <Lines>0</Lines>
  <Paragraphs>0</Paragraphs>
  <TotalTime>7</TotalTime>
  <ScaleCrop>false</ScaleCrop>
  <LinksUpToDate>false</LinksUpToDate>
  <CharactersWithSpaces>418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2025-04-09T01:28:00Z</dcterms:created>
  <dc:creator>Administrator</dc:creator>
  <cp:lastModifiedBy>Administrator</cp:lastModifiedBy>
  <cp:lastPrinted>2025-04-09T02:13:06Z</cp:lastPrinted>
  <dcterms:modified xsi:type="dcterms:W3CDTF">2025-04-09T02:20:41Z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9C3844AE4F144322B2413ABD6778563C</vt:lpwstr>
  </property>
  <property fmtid="{D5CDD505-2E9C-101B-9397-08002B2CF9AE}" pid="4" name="KSOTemplateDocerSaveRecord">
    <vt:lpwstr>eyJoZGlkIjoiZjE4NjFkOGNlMmNhZTQxYTZkZDVhY2FiZWQ4YmEyNDgifQ==</vt:lpwstr>
  </property>
</Properties>
</file>