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12" w:lineRule="auto"/>
        <w:ind w:firstLine="1760" w:firstLineChars="400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45"/>
          <w:sz w:val="35"/>
          <w:szCs w:val="35"/>
        </w:rPr>
        <w:t>绩</w:t>
      </w:r>
      <w:r>
        <w:rPr>
          <w:rFonts w:ascii="微软雅黑" w:hAnsi="微软雅黑" w:eastAsia="微软雅黑" w:cs="微软雅黑"/>
          <w:spacing w:val="36"/>
          <w:sz w:val="35"/>
          <w:szCs w:val="35"/>
        </w:rPr>
        <w:t>效目标申报表(</w:t>
      </w:r>
      <w:r>
        <w:rPr>
          <w:rFonts w:hint="eastAsia" w:ascii="微软雅黑" w:hAnsi="微软雅黑" w:eastAsia="微软雅黑" w:cs="微软雅黑"/>
          <w:spacing w:val="36"/>
          <w:sz w:val="35"/>
          <w:szCs w:val="35"/>
          <w:lang w:eastAsia="zh-CN"/>
        </w:rPr>
        <w:t>稳定就业类</w:t>
      </w:r>
      <w:r>
        <w:rPr>
          <w:rFonts w:ascii="微软雅黑" w:hAnsi="微软雅黑" w:eastAsia="微软雅黑" w:cs="微软雅黑"/>
          <w:spacing w:val="36"/>
          <w:sz w:val="35"/>
          <w:szCs w:val="35"/>
        </w:rPr>
        <w:t>)</w:t>
      </w:r>
    </w:p>
    <w:p>
      <w:pPr>
        <w:spacing w:before="91" w:line="225" w:lineRule="auto"/>
        <w:ind w:left="3681"/>
        <w:rPr>
          <w:rFonts w:ascii="仿宋" w:hAnsi="仿宋" w:eastAsia="仿宋" w:cs="仿宋"/>
          <w:b w:val="0"/>
          <w:bCs w:val="0"/>
          <w:sz w:val="23"/>
          <w:szCs w:val="23"/>
        </w:rPr>
      </w:pPr>
      <w:r>
        <w:rPr>
          <w:rFonts w:ascii="仿宋" w:hAnsi="仿宋" w:eastAsia="仿宋" w:cs="仿宋"/>
          <w:b w:val="0"/>
          <w:bCs w:val="0"/>
          <w:spacing w:val="2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 w:val="0"/>
          <w:bCs w:val="0"/>
          <w:spacing w:val="26"/>
          <w:sz w:val="23"/>
          <w:szCs w:val="23"/>
        </w:rPr>
        <w:t>20</w:t>
      </w:r>
      <w:r>
        <w:rPr>
          <w:rFonts w:hint="eastAsia" w:ascii="Times New Roman" w:hAnsi="Times New Roman" w:eastAsia="宋体" w:cs="Times New Roman"/>
          <w:b w:val="0"/>
          <w:bCs w:val="0"/>
          <w:sz w:val="23"/>
          <w:szCs w:val="23"/>
          <w:lang w:val="en-US" w:eastAsia="zh-CN"/>
        </w:rPr>
        <w:t>25</w:t>
      </w:r>
      <w:r>
        <w:rPr>
          <w:rFonts w:ascii="Times New Roman" w:hAnsi="Times New Roman" w:eastAsia="Times New Roman" w:cs="Times New Roman"/>
          <w:b w:val="0"/>
          <w:bCs w:val="0"/>
          <w:spacing w:val="26"/>
          <w:sz w:val="23"/>
          <w:szCs w:val="23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pacing w:val="26"/>
          <w:sz w:val="23"/>
          <w:szCs w:val="23"/>
          <w:lang w:eastAsia="zh-CN"/>
        </w:rPr>
        <w:t>年度</w:t>
      </w:r>
      <w:r>
        <w:rPr>
          <w:rFonts w:ascii="仿宋" w:hAnsi="仿宋" w:eastAsia="仿宋" w:cs="仿宋"/>
          <w:b w:val="0"/>
          <w:bCs w:val="0"/>
          <w:spacing w:val="26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24" w:lineRule="exact"/>
      </w:pPr>
    </w:p>
    <w:tbl>
      <w:tblPr>
        <w:tblStyle w:val="6"/>
        <w:tblW w:w="9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314"/>
        <w:gridCol w:w="1150"/>
        <w:gridCol w:w="1219"/>
        <w:gridCol w:w="2020"/>
        <w:gridCol w:w="1276"/>
        <w:gridCol w:w="15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909" w:type="dxa"/>
            <w:gridSpan w:val="2"/>
            <w:vAlign w:val="top"/>
          </w:tcPr>
          <w:p>
            <w:pPr>
              <w:spacing w:before="138" w:line="226" w:lineRule="auto"/>
              <w:ind w:left="37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bidi w:val="0"/>
              <w:ind w:firstLine="524" w:firstLineChars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项目名称</w:t>
            </w:r>
          </w:p>
        </w:tc>
        <w:tc>
          <w:tcPr>
            <w:tcW w:w="2369" w:type="dxa"/>
            <w:gridSpan w:val="2"/>
            <w:vAlign w:val="top"/>
          </w:tcPr>
          <w:p>
            <w:pPr>
              <w:spacing w:before="138" w:line="227" w:lineRule="auto"/>
              <w:ind w:left="12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帮扶车间</w:t>
            </w:r>
          </w:p>
          <w:p>
            <w:pPr>
              <w:spacing w:before="138" w:line="227" w:lineRule="auto"/>
              <w:ind w:left="121"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稳岗补贴</w:t>
            </w:r>
          </w:p>
        </w:tc>
        <w:tc>
          <w:tcPr>
            <w:tcW w:w="2020" w:type="dxa"/>
            <w:vAlign w:val="top"/>
          </w:tcPr>
          <w:p>
            <w:pPr>
              <w:spacing w:before="138" w:line="22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项目负责人及电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话</w:t>
            </w:r>
          </w:p>
        </w:tc>
        <w:tc>
          <w:tcPr>
            <w:tcW w:w="278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bidi w:val="0"/>
              <w:ind w:firstLine="292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唐菱  8827712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909" w:type="dxa"/>
            <w:gridSpan w:val="2"/>
            <w:vAlign w:val="top"/>
          </w:tcPr>
          <w:p>
            <w:pPr>
              <w:spacing w:before="133" w:line="227" w:lineRule="auto"/>
              <w:ind w:left="38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主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管部门</w:t>
            </w:r>
          </w:p>
        </w:tc>
        <w:tc>
          <w:tcPr>
            <w:tcW w:w="236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abs>
                <w:tab w:val="center" w:pos="1182"/>
              </w:tabs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区人社局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、区农业农村局</w:t>
            </w:r>
          </w:p>
        </w:tc>
        <w:tc>
          <w:tcPr>
            <w:tcW w:w="2020" w:type="dxa"/>
            <w:vAlign w:val="top"/>
          </w:tcPr>
          <w:p>
            <w:pPr>
              <w:spacing w:before="133" w:line="226" w:lineRule="auto"/>
              <w:ind w:left="63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实施单位</w:t>
            </w:r>
          </w:p>
        </w:tc>
        <w:tc>
          <w:tcPr>
            <w:tcW w:w="2783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abs>
                <w:tab w:val="left" w:pos="776"/>
              </w:tabs>
              <w:bidi w:val="0"/>
              <w:ind w:firstLine="210" w:firstLineChars="10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区人社局、区农业农村局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90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09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before="59" w:line="240" w:lineRule="exact"/>
              <w:ind w:left="38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3"/>
                <w:sz w:val="21"/>
                <w:szCs w:val="21"/>
              </w:rPr>
              <w:t>资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3"/>
                <w:sz w:val="21"/>
                <w:szCs w:val="21"/>
              </w:rPr>
              <w:t>金情况</w:t>
            </w:r>
          </w:p>
          <w:p>
            <w:pPr>
              <w:spacing w:line="228" w:lineRule="auto"/>
              <w:ind w:left="36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sz w:val="21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31"/>
                <w:sz w:val="21"/>
                <w:szCs w:val="21"/>
              </w:rPr>
              <w:t>万元)</w:t>
            </w:r>
          </w:p>
        </w:tc>
        <w:tc>
          <w:tcPr>
            <w:tcW w:w="2369" w:type="dxa"/>
            <w:gridSpan w:val="2"/>
            <w:vAlign w:val="top"/>
          </w:tcPr>
          <w:p>
            <w:pPr>
              <w:spacing w:before="132" w:line="227" w:lineRule="auto"/>
              <w:ind w:left="7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年度资金总额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：</w:t>
            </w:r>
          </w:p>
        </w:tc>
        <w:tc>
          <w:tcPr>
            <w:tcW w:w="480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1246"/>
              </w:tabs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9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spacing w:before="134" w:line="227" w:lineRule="auto"/>
              <w:ind w:left="7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其中：财政拨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款</w:t>
            </w:r>
          </w:p>
        </w:tc>
        <w:tc>
          <w:tcPr>
            <w:tcW w:w="480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abs>
                <w:tab w:val="left" w:pos="1329"/>
              </w:tabs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9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spacing w:before="132" w:line="227" w:lineRule="auto"/>
              <w:ind w:left="100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他资金</w:t>
            </w:r>
          </w:p>
        </w:tc>
        <w:tc>
          <w:tcPr>
            <w:tcW w:w="480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1" w:line="220" w:lineRule="auto"/>
              <w:ind w:left="27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总 体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目 标</w:t>
            </w:r>
          </w:p>
        </w:tc>
        <w:tc>
          <w:tcPr>
            <w:tcW w:w="8486" w:type="dxa"/>
            <w:gridSpan w:val="6"/>
            <w:vAlign w:val="top"/>
          </w:tcPr>
          <w:p>
            <w:pPr>
              <w:spacing w:before="79" w:line="227" w:lineRule="auto"/>
              <w:ind w:left="386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5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86" w:type="dxa"/>
            <w:gridSpan w:val="6"/>
            <w:vAlign w:val="top"/>
          </w:tcPr>
          <w:p>
            <w:pPr>
              <w:spacing w:before="216" w:line="240" w:lineRule="exact"/>
              <w:ind w:left="1451" w:leftChars="68" w:hanging="1308" w:hangingChars="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position w:val="3"/>
                <w:sz w:val="24"/>
                <w:szCs w:val="24"/>
              </w:rPr>
              <w:t>目标 ：</w:t>
            </w:r>
            <w:r>
              <w:rPr>
                <w:rFonts w:hint="eastAsia" w:ascii="仿宋" w:hAnsi="仿宋" w:eastAsia="仿宋" w:cs="仿宋"/>
                <w:spacing w:val="-11"/>
                <w:position w:val="3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spacing w:val="-11"/>
                <w:position w:val="3"/>
                <w:sz w:val="24"/>
                <w:szCs w:val="24"/>
                <w:lang w:val="en-US" w:eastAsia="zh-CN"/>
              </w:rPr>
              <w:t>11个就业帮扶车间进行稳岗补贴，帮助车间稳定的吸纳脱贫劳动力，创造更多</w:t>
            </w:r>
          </w:p>
          <w:p>
            <w:pPr>
              <w:tabs>
                <w:tab w:val="left" w:pos="895"/>
              </w:tabs>
              <w:spacing w:before="18" w:line="227" w:lineRule="auto"/>
              <w:ind w:left="144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pacing w:val="-11"/>
                <w:position w:val="3"/>
                <w:sz w:val="24"/>
                <w:szCs w:val="24"/>
                <w:lang w:val="en-US" w:eastAsia="zh-CN"/>
              </w:rPr>
              <w:t>的就业岗位。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0" w:line="218" w:lineRule="auto"/>
              <w:ind w:left="348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>绩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 xml:space="preserve"> 效 指 标</w:t>
            </w:r>
          </w:p>
        </w:tc>
        <w:tc>
          <w:tcPr>
            <w:tcW w:w="1314" w:type="dxa"/>
            <w:vAlign w:val="top"/>
          </w:tcPr>
          <w:p>
            <w:pPr>
              <w:spacing w:before="60" w:line="247" w:lineRule="auto"/>
              <w:ind w:left="360" w:right="170" w:hanging="18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  <w:t>一级指标</w:t>
            </w:r>
          </w:p>
        </w:tc>
        <w:tc>
          <w:tcPr>
            <w:tcW w:w="1150" w:type="dxa"/>
            <w:vAlign w:val="top"/>
          </w:tcPr>
          <w:p>
            <w:pPr>
              <w:spacing w:before="179" w:line="22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二级指标</w:t>
            </w:r>
          </w:p>
        </w:tc>
        <w:tc>
          <w:tcPr>
            <w:tcW w:w="4515" w:type="dxa"/>
            <w:gridSpan w:val="3"/>
            <w:vAlign w:val="top"/>
          </w:tcPr>
          <w:p>
            <w:pPr>
              <w:spacing w:before="179" w:line="227" w:lineRule="auto"/>
              <w:ind w:left="205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三级指标</w:t>
            </w:r>
          </w:p>
        </w:tc>
        <w:tc>
          <w:tcPr>
            <w:tcW w:w="1507" w:type="dxa"/>
            <w:vAlign w:val="top"/>
          </w:tcPr>
          <w:p>
            <w:pPr>
              <w:spacing w:before="179" w:line="227" w:lineRule="auto"/>
              <w:ind w:left="473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53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53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53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5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5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5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before="58" w:line="260" w:lineRule="auto"/>
              <w:ind w:left="360" w:right="170" w:hanging="19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产出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指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标</w:t>
            </w:r>
          </w:p>
        </w:tc>
        <w:tc>
          <w:tcPr>
            <w:tcW w:w="115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before="59" w:line="22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数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量指标</w:t>
            </w:r>
          </w:p>
        </w:tc>
        <w:tc>
          <w:tcPr>
            <w:tcW w:w="4515" w:type="dxa"/>
            <w:gridSpan w:val="3"/>
            <w:vAlign w:val="top"/>
          </w:tcPr>
          <w:p>
            <w:pPr>
              <w:spacing w:before="135" w:line="230" w:lineRule="auto"/>
              <w:ind w:left="115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  <w:lang w:eastAsia="zh-CN"/>
              </w:rPr>
              <w:t>补贴就业帮扶车间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数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>11家</w:t>
            </w:r>
          </w:p>
        </w:tc>
        <w:tc>
          <w:tcPr>
            <w:tcW w:w="1507" w:type="dxa"/>
            <w:vAlign w:val="top"/>
          </w:tcPr>
          <w:p>
            <w:pPr>
              <w:spacing w:before="107" w:line="250" w:lineRule="exact"/>
              <w:ind w:left="508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vAlign w:val="top"/>
          </w:tcPr>
          <w:p>
            <w:pPr>
              <w:spacing w:before="279" w:line="57" w:lineRule="exact"/>
              <w:ind w:left="1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6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before="59" w:line="22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质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量指标</w:t>
            </w:r>
          </w:p>
        </w:tc>
        <w:tc>
          <w:tcPr>
            <w:tcW w:w="4515" w:type="dxa"/>
            <w:gridSpan w:val="3"/>
            <w:vAlign w:val="top"/>
          </w:tcPr>
          <w:p>
            <w:pPr>
              <w:spacing w:before="134" w:line="227" w:lineRule="auto"/>
              <w:ind w:left="112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1"/>
                <w:szCs w:val="21"/>
                <w:lang w:eastAsia="zh-CN"/>
              </w:rPr>
              <w:t>稳岗就业补贴发放准确率</w:t>
            </w:r>
          </w:p>
        </w:tc>
        <w:tc>
          <w:tcPr>
            <w:tcW w:w="1507" w:type="dxa"/>
            <w:vAlign w:val="top"/>
          </w:tcPr>
          <w:p>
            <w:pPr>
              <w:spacing w:before="105" w:line="250" w:lineRule="exact"/>
              <w:ind w:left="52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vAlign w:val="top"/>
          </w:tcPr>
          <w:p>
            <w:pPr>
              <w:spacing w:before="136" w:line="22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7" w:type="dxa"/>
            <w:vAlign w:val="top"/>
          </w:tcPr>
          <w:p>
            <w:pPr>
              <w:spacing w:before="107" w:line="249" w:lineRule="exact"/>
              <w:ind w:left="54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vAlign w:val="top"/>
          </w:tcPr>
          <w:p>
            <w:pPr>
              <w:spacing w:before="279" w:line="57" w:lineRule="exact"/>
              <w:ind w:left="1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before="58" w:line="22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时效指标</w:t>
            </w:r>
          </w:p>
        </w:tc>
        <w:tc>
          <w:tcPr>
            <w:tcW w:w="4515" w:type="dxa"/>
            <w:gridSpan w:val="3"/>
            <w:vAlign w:val="top"/>
          </w:tcPr>
          <w:p>
            <w:pPr>
              <w:spacing w:before="136" w:line="228" w:lineRule="auto"/>
              <w:ind w:left="12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补贴资金在规定时间内支付到位率</w:t>
            </w:r>
          </w:p>
        </w:tc>
        <w:tc>
          <w:tcPr>
            <w:tcW w:w="1507" w:type="dxa"/>
            <w:vAlign w:val="top"/>
          </w:tcPr>
          <w:p>
            <w:pPr>
              <w:spacing w:before="107" w:line="249" w:lineRule="exact"/>
              <w:ind w:left="54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2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vAlign w:val="top"/>
          </w:tcPr>
          <w:p>
            <w:pPr>
              <w:spacing w:before="279" w:line="57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before="59" w:line="22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本指标</w:t>
            </w:r>
          </w:p>
        </w:tc>
        <w:tc>
          <w:tcPr>
            <w:tcW w:w="4515" w:type="dxa"/>
            <w:gridSpan w:val="3"/>
            <w:vAlign w:val="top"/>
          </w:tcPr>
          <w:p>
            <w:pPr>
              <w:spacing w:before="133" w:line="229" w:lineRule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sz w:val="21"/>
                <w:szCs w:val="21"/>
                <w:lang w:eastAsia="zh-CN"/>
              </w:rPr>
              <w:t>就业车间稳岗就业补贴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资助标准</w:t>
            </w:r>
          </w:p>
        </w:tc>
        <w:tc>
          <w:tcPr>
            <w:tcW w:w="1507" w:type="dxa"/>
            <w:vAlign w:val="top"/>
          </w:tcPr>
          <w:p>
            <w:pPr>
              <w:spacing w:before="105" w:line="249" w:lineRule="exact"/>
              <w:ind w:left="35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val="en-US" w:eastAsia="zh-CN"/>
              </w:rPr>
              <w:t>2000元/人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vAlign w:val="top"/>
          </w:tcPr>
          <w:p>
            <w:pPr>
              <w:spacing w:before="279" w:line="58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before="58" w:line="260" w:lineRule="auto"/>
              <w:ind w:left="360" w:right="170" w:hanging="18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效益指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标</w:t>
            </w:r>
          </w:p>
        </w:tc>
        <w:tc>
          <w:tcPr>
            <w:tcW w:w="1150" w:type="dxa"/>
            <w:vMerge w:val="restart"/>
            <w:tcBorders>
              <w:bottom w:val="nil"/>
            </w:tcBorders>
            <w:vAlign w:val="top"/>
          </w:tcPr>
          <w:p>
            <w:pPr>
              <w:spacing w:before="245" w:line="260" w:lineRule="auto"/>
              <w:ind w:right="23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经济效益指标</w:t>
            </w:r>
          </w:p>
        </w:tc>
        <w:tc>
          <w:tcPr>
            <w:tcW w:w="4515" w:type="dxa"/>
            <w:gridSpan w:val="3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ind w:firstLine="365" w:firstLineChars="0"/>
              <w:jc w:val="left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发放稳岗就业补贴金额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bidi w:val="0"/>
              <w:ind w:firstLine="406" w:firstLineChars="226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vAlign w:val="top"/>
          </w:tcPr>
          <w:p>
            <w:pPr>
              <w:spacing w:before="280" w:line="57" w:lineRule="exact"/>
              <w:ind w:left="1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260" w:lineRule="auto"/>
              <w:ind w:right="23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社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会效益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指标</w:t>
            </w:r>
          </w:p>
        </w:tc>
        <w:tc>
          <w:tcPr>
            <w:tcW w:w="4515" w:type="dxa"/>
            <w:gridSpan w:val="3"/>
            <w:vAlign w:val="top"/>
          </w:tcPr>
          <w:p>
            <w:pPr>
              <w:spacing w:before="135" w:line="227" w:lineRule="auto"/>
              <w:ind w:left="112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21"/>
                <w:szCs w:val="21"/>
              </w:rPr>
              <w:t>脱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贫(监测) 户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  <w:lang w:eastAsia="zh-CN"/>
              </w:rPr>
              <w:t>就业人数</w:t>
            </w:r>
          </w:p>
        </w:tc>
        <w:tc>
          <w:tcPr>
            <w:tcW w:w="1507" w:type="dxa"/>
            <w:vAlign w:val="top"/>
          </w:tcPr>
          <w:p>
            <w:pPr>
              <w:spacing w:before="106" w:line="249" w:lineRule="exact"/>
              <w:ind w:left="525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position w:val="2"/>
                <w:sz w:val="21"/>
                <w:szCs w:val="21"/>
                <w:lang w:val="en-US" w:eastAsia="zh-CN"/>
              </w:rPr>
              <w:t>125人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vAlign w:val="top"/>
          </w:tcPr>
          <w:p>
            <w:pPr>
              <w:spacing w:before="280" w:line="57" w:lineRule="exact"/>
              <w:ind w:left="1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before="58" w:line="260" w:lineRule="auto"/>
              <w:ind w:left="266" w:right="170" w:hanging="9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满意度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指标</w:t>
            </w:r>
          </w:p>
        </w:tc>
        <w:tc>
          <w:tcPr>
            <w:tcW w:w="1150" w:type="dxa"/>
            <w:vMerge w:val="restart"/>
            <w:tcBorders>
              <w:bottom w:val="nil"/>
            </w:tcBorders>
            <w:vAlign w:val="top"/>
          </w:tcPr>
          <w:p>
            <w:pPr>
              <w:spacing w:before="58" w:line="228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社会公众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或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服务对象满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度</w:t>
            </w:r>
          </w:p>
          <w:p>
            <w:pPr>
              <w:spacing w:before="58" w:line="22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指标</w:t>
            </w:r>
          </w:p>
        </w:tc>
        <w:tc>
          <w:tcPr>
            <w:tcW w:w="4515" w:type="dxa"/>
            <w:gridSpan w:val="3"/>
            <w:vAlign w:val="top"/>
          </w:tcPr>
          <w:p>
            <w:pPr>
              <w:spacing w:before="135" w:line="229" w:lineRule="auto"/>
              <w:ind w:left="11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1"/>
                <w:szCs w:val="21"/>
                <w:lang w:val="en-US" w:eastAsia="zh-CN"/>
              </w:rPr>
              <w:t>11家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受助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车间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满意度</w:t>
            </w:r>
          </w:p>
        </w:tc>
        <w:tc>
          <w:tcPr>
            <w:tcW w:w="1507" w:type="dxa"/>
            <w:vAlign w:val="top"/>
          </w:tcPr>
          <w:p>
            <w:pPr>
              <w:spacing w:before="107" w:line="250" w:lineRule="exact"/>
              <w:ind w:left="52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2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vAlign w:val="top"/>
          </w:tcPr>
          <w:p>
            <w:pPr>
              <w:spacing w:before="286" w:line="58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Tg2ZjA1NGE2ZDdmZjkxMTgyMmU3NzY2ZGM1NjIifQ=="/>
  </w:docVars>
  <w:rsids>
    <w:rsidRoot w:val="27670680"/>
    <w:rsid w:val="1B7A7441"/>
    <w:rsid w:val="1BE91714"/>
    <w:rsid w:val="1F3F164B"/>
    <w:rsid w:val="2287542B"/>
    <w:rsid w:val="27670680"/>
    <w:rsid w:val="3065471C"/>
    <w:rsid w:val="4A7D37EE"/>
    <w:rsid w:val="4C7C4BFC"/>
    <w:rsid w:val="51BE6F63"/>
    <w:rsid w:val="5B2F3437"/>
    <w:rsid w:val="5B6D217D"/>
    <w:rsid w:val="5C814EC8"/>
    <w:rsid w:val="5F993CF1"/>
    <w:rsid w:val="5FB011CE"/>
    <w:rsid w:val="63846BFA"/>
    <w:rsid w:val="6E530FC6"/>
    <w:rsid w:val="7B07552E"/>
    <w:rsid w:val="7B580C40"/>
    <w:rsid w:val="7DB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361</Characters>
  <Lines>0</Lines>
  <Paragraphs>0</Paragraphs>
  <TotalTime>5</TotalTime>
  <ScaleCrop>false</ScaleCrop>
  <LinksUpToDate>false</LinksUpToDate>
  <CharactersWithSpaces>377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2023-05-11T10:10:00Z</dcterms:created>
  <dc:creator>高高</dc:creator>
  <cp:lastModifiedBy>kylin</cp:lastModifiedBy>
  <cp:lastPrinted>2024-10-17T08:41:00Z</cp:lastPrinted>
  <dcterms:modified xsi:type="dcterms:W3CDTF">2024-10-17T15:52:32Z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A18FAB14A2974A8440C21067DA64DB54_43</vt:lpwstr>
  </property>
</Properties>
</file>