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CE6CF"/>
  <w:body>
    <w:p w14:paraId="38D7E6FE" w14:textId="77777777" w:rsidR="00585FD3" w:rsidRDefault="00585FD3" w:rsidP="00585FD3">
      <w:pPr>
        <w:spacing w:line="640" w:lineRule="exact"/>
        <w:rPr>
          <w:rFonts w:ascii="方正小标宋简体" w:eastAsia="方正小标宋简体"/>
          <w:sz w:val="44"/>
          <w:szCs w:val="44"/>
        </w:rPr>
      </w:pPr>
    </w:p>
    <w:p w14:paraId="4DC56F7F" w14:textId="77777777" w:rsidR="00585FD3" w:rsidRDefault="00585FD3" w:rsidP="00585FD3">
      <w:pPr>
        <w:spacing w:line="640" w:lineRule="exact"/>
        <w:rPr>
          <w:rFonts w:ascii="方正小标宋简体" w:eastAsia="方正小标宋简体"/>
          <w:sz w:val="44"/>
          <w:szCs w:val="44"/>
        </w:rPr>
      </w:pPr>
    </w:p>
    <w:p w14:paraId="2A533115" w14:textId="77777777" w:rsidR="00585FD3" w:rsidRDefault="00585FD3" w:rsidP="00585FD3">
      <w:pPr>
        <w:spacing w:line="640" w:lineRule="exact"/>
        <w:rPr>
          <w:rFonts w:ascii="方正小标宋简体" w:eastAsia="方正小标宋简体"/>
          <w:sz w:val="44"/>
          <w:szCs w:val="44"/>
        </w:rPr>
      </w:pPr>
    </w:p>
    <w:p w14:paraId="548EB337" w14:textId="77777777" w:rsidR="00585FD3" w:rsidRDefault="00585FD3" w:rsidP="00585FD3">
      <w:pPr>
        <w:spacing w:line="640" w:lineRule="exact"/>
        <w:rPr>
          <w:rFonts w:ascii="方正小标宋简体" w:eastAsia="方正小标宋简体"/>
          <w:sz w:val="44"/>
          <w:szCs w:val="44"/>
        </w:rPr>
      </w:pPr>
    </w:p>
    <w:p w14:paraId="017E34DA" w14:textId="77777777" w:rsidR="00585FD3" w:rsidRDefault="00585FD3" w:rsidP="00585FD3">
      <w:pPr>
        <w:spacing w:line="640" w:lineRule="exact"/>
        <w:rPr>
          <w:rFonts w:ascii="方正小标宋简体" w:eastAsia="方正小标宋简体"/>
          <w:sz w:val="44"/>
          <w:szCs w:val="44"/>
        </w:rPr>
      </w:pPr>
    </w:p>
    <w:p w14:paraId="61BE49F0" w14:textId="77777777" w:rsidR="00585FD3" w:rsidRPr="00B24E9E" w:rsidRDefault="00585FD3" w:rsidP="00585FD3">
      <w:pPr>
        <w:spacing w:beforeLines="50" w:before="305" w:line="600" w:lineRule="exact"/>
        <w:jc w:val="center"/>
        <w:rPr>
          <w:rFonts w:ascii="方正小标宋简体" w:eastAsia="方正小标宋简体"/>
          <w:sz w:val="44"/>
          <w:szCs w:val="44"/>
        </w:rPr>
      </w:pPr>
      <w:r w:rsidRPr="00585FD3">
        <w:rPr>
          <w:rFonts w:ascii="方正小标宋简体" w:eastAsia="方正小标宋简体" w:hint="eastAsia"/>
          <w:spacing w:val="44"/>
          <w:kern w:val="0"/>
          <w:sz w:val="44"/>
          <w:szCs w:val="44"/>
          <w:fitText w:val="3080" w:id="-953506304"/>
        </w:rPr>
        <w:t>中共蒸湘区</w:t>
      </w:r>
      <w:r w:rsidRPr="00585FD3">
        <w:rPr>
          <w:rFonts w:ascii="方正小标宋简体" w:eastAsia="方正小标宋简体" w:hint="eastAsia"/>
          <w:kern w:val="0"/>
          <w:sz w:val="44"/>
          <w:szCs w:val="44"/>
          <w:fitText w:val="3080" w:id="-953506304"/>
        </w:rPr>
        <w:t>委</w:t>
      </w:r>
    </w:p>
    <w:p w14:paraId="5C27659D" w14:textId="77777777" w:rsidR="00585FD3" w:rsidRPr="00B24E9E" w:rsidRDefault="00585FD3" w:rsidP="00585FD3">
      <w:pPr>
        <w:spacing w:line="600" w:lineRule="exact"/>
        <w:jc w:val="center"/>
        <w:rPr>
          <w:rFonts w:ascii="方正小标宋简体" w:eastAsia="方正小标宋简体"/>
          <w:sz w:val="44"/>
          <w:szCs w:val="44"/>
        </w:rPr>
      </w:pPr>
      <w:proofErr w:type="gramStart"/>
      <w:r w:rsidRPr="00B24E9E">
        <w:rPr>
          <w:rFonts w:ascii="方正小标宋简体" w:eastAsia="方正小标宋简体"/>
          <w:sz w:val="44"/>
          <w:szCs w:val="44"/>
        </w:rPr>
        <w:t>蒸湘区</w:t>
      </w:r>
      <w:proofErr w:type="gramEnd"/>
      <w:r w:rsidRPr="00B24E9E">
        <w:rPr>
          <w:rFonts w:ascii="方正小标宋简体" w:eastAsia="方正小标宋简体"/>
          <w:sz w:val="44"/>
          <w:szCs w:val="44"/>
        </w:rPr>
        <w:t>人民政府</w:t>
      </w:r>
    </w:p>
    <w:p w14:paraId="0C0E0148" w14:textId="77777777" w:rsidR="00E15374" w:rsidRDefault="00E15374" w:rsidP="008D1104">
      <w:pPr>
        <w:spacing w:line="640" w:lineRule="exact"/>
        <w:jc w:val="center"/>
        <w:rPr>
          <w:rFonts w:ascii="方正小标宋简体" w:eastAsia="方正小标宋简体" w:hAnsi="华文中宋" w:cs="华文中宋"/>
          <w:color w:val="000000"/>
          <w:kern w:val="0"/>
          <w:sz w:val="44"/>
          <w:szCs w:val="44"/>
        </w:rPr>
      </w:pPr>
      <w:r w:rsidRPr="00E15374">
        <w:rPr>
          <w:rFonts w:ascii="方正小标宋简体" w:eastAsia="方正小标宋简体" w:hAnsi="华文中宋" w:cs="华文中宋" w:hint="eastAsia"/>
          <w:color w:val="000000"/>
          <w:kern w:val="0"/>
          <w:sz w:val="44"/>
          <w:szCs w:val="44"/>
        </w:rPr>
        <w:t>关于申请第二轮省生态环境保护督察反馈</w:t>
      </w:r>
    </w:p>
    <w:p w14:paraId="15843B27" w14:textId="541A3271" w:rsidR="00E15374" w:rsidRPr="00E15374" w:rsidRDefault="00E15374" w:rsidP="008D1104">
      <w:pPr>
        <w:spacing w:line="640" w:lineRule="exact"/>
        <w:jc w:val="center"/>
        <w:rPr>
          <w:rFonts w:eastAsia="方正仿宋简体"/>
        </w:rPr>
      </w:pPr>
      <w:r w:rsidRPr="00E15374">
        <w:rPr>
          <w:rFonts w:ascii="方正小标宋简体" w:eastAsia="方正小标宋简体" w:hAnsi="华文中宋" w:cs="华文中宋" w:hint="eastAsia"/>
          <w:color w:val="000000"/>
          <w:kern w:val="0"/>
          <w:sz w:val="44"/>
          <w:szCs w:val="44"/>
        </w:rPr>
        <w:t>第10号问题整改销号的请示</w:t>
      </w:r>
    </w:p>
    <w:p w14:paraId="3B92DDB0" w14:textId="77777777" w:rsidR="00E15374" w:rsidRDefault="00E15374" w:rsidP="00585FD3">
      <w:pPr>
        <w:spacing w:line="400" w:lineRule="exact"/>
        <w:rPr>
          <w:rFonts w:eastAsia="方正仿宋简体"/>
        </w:rPr>
      </w:pPr>
    </w:p>
    <w:p w14:paraId="0CDDFC25" w14:textId="535D40FC" w:rsidR="00E15374" w:rsidRPr="00E15374" w:rsidRDefault="00E15374" w:rsidP="00585FD3">
      <w:pPr>
        <w:spacing w:line="500" w:lineRule="exact"/>
        <w:rPr>
          <w:rFonts w:eastAsia="方正仿宋简体"/>
        </w:rPr>
      </w:pPr>
      <w:r w:rsidRPr="00E15374">
        <w:rPr>
          <w:rFonts w:eastAsia="方正仿宋简体" w:hint="eastAsia"/>
        </w:rPr>
        <w:t>衡阳市突出环境问题整改工作领导小组：</w:t>
      </w:r>
    </w:p>
    <w:p w14:paraId="3B1EDB07" w14:textId="77777777" w:rsidR="00E15374" w:rsidRPr="00E15374" w:rsidRDefault="00E15374" w:rsidP="00585FD3">
      <w:pPr>
        <w:spacing w:line="500" w:lineRule="exact"/>
        <w:ind w:firstLineChars="200" w:firstLine="632"/>
        <w:rPr>
          <w:rFonts w:eastAsia="方正仿宋简体"/>
        </w:rPr>
      </w:pPr>
      <w:r w:rsidRPr="00E15374">
        <w:rPr>
          <w:rFonts w:eastAsia="方正仿宋简体" w:hint="eastAsia"/>
        </w:rPr>
        <w:t>根据省委办公厅、省政府办公厅《关于印发〈湖南省生态环境保护督察整改工作实施办法〉的通知》（</w:t>
      </w:r>
      <w:proofErr w:type="gramStart"/>
      <w:r w:rsidRPr="00E15374">
        <w:rPr>
          <w:rFonts w:eastAsia="方正仿宋简体" w:hint="eastAsia"/>
        </w:rPr>
        <w:t>湘办〔</w:t>
      </w:r>
      <w:r w:rsidRPr="00E15374">
        <w:rPr>
          <w:rFonts w:eastAsia="方正仿宋简体" w:hint="eastAsia"/>
        </w:rPr>
        <w:t>2023</w:t>
      </w:r>
      <w:r w:rsidRPr="00E15374">
        <w:rPr>
          <w:rFonts w:eastAsia="方正仿宋简体" w:hint="eastAsia"/>
        </w:rPr>
        <w:t>〕</w:t>
      </w:r>
      <w:proofErr w:type="gramEnd"/>
      <w:r w:rsidRPr="00E15374">
        <w:rPr>
          <w:rFonts w:eastAsia="方正仿宋简体" w:hint="eastAsia"/>
        </w:rPr>
        <w:t>12</w:t>
      </w:r>
      <w:r w:rsidRPr="00E15374">
        <w:rPr>
          <w:rFonts w:eastAsia="方正仿宋简体" w:hint="eastAsia"/>
        </w:rPr>
        <w:t>号）、市突出环境问题整改工作领导小组办公室《关于做好突出生态环境问题整改销号工作的函》文件要求，我区关于第二轮省生态环境保护督察反馈第</w:t>
      </w:r>
      <w:r w:rsidRPr="00E15374">
        <w:rPr>
          <w:rFonts w:eastAsia="方正仿宋简体" w:hint="eastAsia"/>
        </w:rPr>
        <w:t>10</w:t>
      </w:r>
      <w:r w:rsidRPr="00E15374">
        <w:rPr>
          <w:rFonts w:eastAsia="方正仿宋简体" w:hint="eastAsia"/>
        </w:rPr>
        <w:t>号问题已按照整改方案完成整改。</w:t>
      </w:r>
    </w:p>
    <w:p w14:paraId="29C56F3D" w14:textId="77777777" w:rsidR="00E15374" w:rsidRPr="00E15374" w:rsidRDefault="00E15374" w:rsidP="00585FD3">
      <w:pPr>
        <w:spacing w:line="500" w:lineRule="exact"/>
        <w:ind w:firstLineChars="200" w:firstLine="632"/>
        <w:rPr>
          <w:rFonts w:eastAsia="方正仿宋简体"/>
        </w:rPr>
      </w:pPr>
      <w:r w:rsidRPr="00E15374">
        <w:rPr>
          <w:rFonts w:eastAsia="方正仿宋简体" w:hint="eastAsia"/>
        </w:rPr>
        <w:t>经核查和公示无异议，现申请对我区第二轮省生态环境保护</w:t>
      </w:r>
      <w:r w:rsidRPr="00E15374">
        <w:rPr>
          <w:rFonts w:eastAsia="方正仿宋简体" w:hint="eastAsia"/>
        </w:rPr>
        <w:lastRenderedPageBreak/>
        <w:t>督察反馈第</w:t>
      </w:r>
      <w:r w:rsidRPr="00E15374">
        <w:rPr>
          <w:rFonts w:eastAsia="方正仿宋简体" w:hint="eastAsia"/>
        </w:rPr>
        <w:t>10</w:t>
      </w:r>
      <w:r w:rsidRPr="00E15374">
        <w:rPr>
          <w:rFonts w:eastAsia="方正仿宋简体" w:hint="eastAsia"/>
        </w:rPr>
        <w:t>问题整改情况进行现场核查验收。</w:t>
      </w:r>
    </w:p>
    <w:p w14:paraId="16494CE2" w14:textId="77777777" w:rsidR="00E15374" w:rsidRPr="00E15374" w:rsidRDefault="00E15374" w:rsidP="00585FD3">
      <w:pPr>
        <w:spacing w:line="400" w:lineRule="exact"/>
        <w:ind w:firstLineChars="200" w:firstLine="632"/>
        <w:rPr>
          <w:rFonts w:eastAsia="方正仿宋简体"/>
        </w:rPr>
      </w:pPr>
    </w:p>
    <w:p w14:paraId="203767EB" w14:textId="77777777" w:rsidR="00CC480C" w:rsidRDefault="00E15374" w:rsidP="00585FD3">
      <w:pPr>
        <w:spacing w:line="500" w:lineRule="exact"/>
        <w:ind w:firstLineChars="200" w:firstLine="632"/>
        <w:rPr>
          <w:rFonts w:eastAsia="方正仿宋简体"/>
        </w:rPr>
      </w:pPr>
      <w:r w:rsidRPr="00E15374">
        <w:rPr>
          <w:rFonts w:eastAsia="方正仿宋简体" w:hint="eastAsia"/>
        </w:rPr>
        <w:t>附件：关于</w:t>
      </w:r>
      <w:r w:rsidRPr="00E15374">
        <w:rPr>
          <w:rFonts w:eastAsia="方正仿宋简体" w:hint="eastAsia"/>
        </w:rPr>
        <w:t>2023</w:t>
      </w:r>
      <w:r w:rsidRPr="00E15374">
        <w:rPr>
          <w:rFonts w:eastAsia="方正仿宋简体" w:hint="eastAsia"/>
        </w:rPr>
        <w:t>年第二轮生态环境保护督察反馈第</w:t>
      </w:r>
      <w:r w:rsidRPr="00E15374">
        <w:rPr>
          <w:rFonts w:eastAsia="方正仿宋简体" w:hint="eastAsia"/>
        </w:rPr>
        <w:t>10</w:t>
      </w:r>
      <w:r w:rsidRPr="00E15374">
        <w:rPr>
          <w:rFonts w:eastAsia="方正仿宋简体" w:hint="eastAsia"/>
        </w:rPr>
        <w:t>问题</w:t>
      </w:r>
    </w:p>
    <w:p w14:paraId="151725CA" w14:textId="26121EE1" w:rsidR="00E15374" w:rsidRPr="00E15374" w:rsidRDefault="00E15374" w:rsidP="00585FD3">
      <w:pPr>
        <w:spacing w:line="500" w:lineRule="exact"/>
        <w:ind w:firstLineChars="500" w:firstLine="1579"/>
        <w:rPr>
          <w:rFonts w:eastAsia="方正仿宋简体"/>
        </w:rPr>
      </w:pPr>
      <w:r w:rsidRPr="00E15374">
        <w:rPr>
          <w:rFonts w:eastAsia="方正仿宋简体" w:hint="eastAsia"/>
        </w:rPr>
        <w:t>整改完成情况报告</w:t>
      </w:r>
    </w:p>
    <w:p w14:paraId="341165E3" w14:textId="77777777" w:rsidR="00E15374" w:rsidRPr="00E15374" w:rsidRDefault="00E15374" w:rsidP="00585FD3">
      <w:pPr>
        <w:tabs>
          <w:tab w:val="left" w:pos="8222"/>
        </w:tabs>
        <w:spacing w:line="400" w:lineRule="exact"/>
        <w:ind w:firstLineChars="200" w:firstLine="632"/>
        <w:rPr>
          <w:rFonts w:eastAsia="方正仿宋简体"/>
        </w:rPr>
      </w:pPr>
    </w:p>
    <w:p w14:paraId="68C6B604" w14:textId="58B5070E" w:rsidR="008D1104" w:rsidRDefault="00E15374" w:rsidP="00585FD3">
      <w:pPr>
        <w:tabs>
          <w:tab w:val="left" w:pos="8080"/>
        </w:tabs>
        <w:spacing w:line="500" w:lineRule="exact"/>
        <w:ind w:firstLineChars="200" w:firstLine="632"/>
        <w:rPr>
          <w:rFonts w:eastAsia="方正仿宋简体"/>
        </w:rPr>
      </w:pPr>
      <w:r w:rsidRPr="00E15374">
        <w:rPr>
          <w:rFonts w:eastAsia="方正仿宋简体" w:hint="eastAsia"/>
        </w:rPr>
        <w:t xml:space="preserve">                 </w:t>
      </w:r>
      <w:r w:rsidR="008D1104">
        <w:rPr>
          <w:rFonts w:eastAsia="方正仿宋简体"/>
        </w:rPr>
        <w:t xml:space="preserve"> </w:t>
      </w:r>
      <w:r w:rsidR="008D1104">
        <w:rPr>
          <w:rFonts w:eastAsia="方正仿宋简体"/>
        </w:rPr>
        <w:t>中共蒸湘区委</w:t>
      </w:r>
      <w:r w:rsidR="008D1104">
        <w:rPr>
          <w:rFonts w:eastAsia="方正仿宋简体"/>
        </w:rPr>
        <w:t xml:space="preserve">    </w:t>
      </w:r>
      <w:proofErr w:type="gramStart"/>
      <w:r w:rsidR="008D1104">
        <w:rPr>
          <w:rFonts w:eastAsia="方正仿宋简体"/>
        </w:rPr>
        <w:t>蒸湘区</w:t>
      </w:r>
      <w:proofErr w:type="gramEnd"/>
      <w:r w:rsidR="008D1104">
        <w:rPr>
          <w:rFonts w:eastAsia="方正仿宋简体"/>
        </w:rPr>
        <w:t>人民政府</w:t>
      </w:r>
    </w:p>
    <w:p w14:paraId="2A41A9CC" w14:textId="5F532BC3" w:rsidR="008D1104" w:rsidRDefault="008D1104" w:rsidP="00585FD3">
      <w:pPr>
        <w:spacing w:beforeLines="30" w:before="183" w:line="500" w:lineRule="exact"/>
        <w:ind w:firstLineChars="200" w:firstLine="632"/>
        <w:rPr>
          <w:rFonts w:eastAsia="方正仿宋简体"/>
        </w:rPr>
      </w:pPr>
      <w:r>
        <w:rPr>
          <w:rFonts w:eastAsia="方正仿宋简体"/>
        </w:rPr>
        <w:t xml:space="preserve">                           </w:t>
      </w:r>
      <w:r>
        <w:rPr>
          <w:rFonts w:eastAsia="方正仿宋简体" w:hint="eastAsia"/>
        </w:rPr>
        <w:t xml:space="preserve">  </w:t>
      </w:r>
      <w:r>
        <w:rPr>
          <w:rFonts w:eastAsia="方正仿宋简体"/>
        </w:rPr>
        <w:t xml:space="preserve">    2024</w:t>
      </w:r>
      <w:r>
        <w:rPr>
          <w:rFonts w:eastAsia="方正仿宋简体"/>
        </w:rPr>
        <w:t>年</w:t>
      </w:r>
      <w:r>
        <w:rPr>
          <w:rFonts w:eastAsia="方正仿宋简体" w:hint="eastAsia"/>
        </w:rPr>
        <w:t>7</w:t>
      </w:r>
      <w:r>
        <w:rPr>
          <w:rFonts w:eastAsia="方正仿宋简体"/>
        </w:rPr>
        <w:t>月</w:t>
      </w:r>
      <w:r w:rsidR="00585FD3">
        <w:rPr>
          <w:rFonts w:eastAsia="方正仿宋简体" w:hint="eastAsia"/>
        </w:rPr>
        <w:t>4</w:t>
      </w:r>
      <w:r>
        <w:rPr>
          <w:rFonts w:eastAsia="方正仿宋简体"/>
        </w:rPr>
        <w:t>日</w:t>
      </w:r>
    </w:p>
    <w:p w14:paraId="5D229401" w14:textId="0695855C" w:rsidR="008D1104" w:rsidRPr="008D1104" w:rsidRDefault="008D1104" w:rsidP="008D1104">
      <w:pPr>
        <w:spacing w:line="600" w:lineRule="exact"/>
        <w:rPr>
          <w:rFonts w:ascii="方正黑体简体" w:eastAsia="方正黑体简体" w:hAnsi="华文中宋" w:cs="华文中宋"/>
          <w:color w:val="000000"/>
          <w:kern w:val="0"/>
        </w:rPr>
      </w:pPr>
      <w:r w:rsidRPr="008D1104">
        <w:rPr>
          <w:rFonts w:ascii="方正黑体简体" w:eastAsia="方正黑体简体" w:hAnsi="华文中宋" w:cs="华文中宋" w:hint="eastAsia"/>
          <w:color w:val="000000"/>
          <w:kern w:val="0"/>
        </w:rPr>
        <w:t>附件</w:t>
      </w:r>
    </w:p>
    <w:p w14:paraId="2B3FE891" w14:textId="77777777" w:rsidR="008D1104" w:rsidRDefault="008D1104" w:rsidP="008D1104">
      <w:pPr>
        <w:spacing w:line="600" w:lineRule="exact"/>
        <w:rPr>
          <w:rFonts w:ascii="方正小标宋简体" w:eastAsia="方正小标宋简体" w:hAnsi="华文中宋" w:cs="华文中宋"/>
          <w:color w:val="000000"/>
          <w:kern w:val="0"/>
          <w:sz w:val="44"/>
          <w:szCs w:val="44"/>
        </w:rPr>
      </w:pPr>
    </w:p>
    <w:p w14:paraId="2D94ABA3" w14:textId="2AB42CAC" w:rsidR="00E15374" w:rsidRPr="00CC480C" w:rsidRDefault="00E15374" w:rsidP="008D1104">
      <w:pPr>
        <w:spacing w:line="600" w:lineRule="exact"/>
        <w:jc w:val="center"/>
        <w:rPr>
          <w:rFonts w:ascii="方正小标宋简体" w:eastAsia="方正小标宋简体" w:hAnsi="华文中宋" w:cs="华文中宋"/>
          <w:color w:val="000000"/>
          <w:kern w:val="0"/>
          <w:sz w:val="44"/>
          <w:szCs w:val="44"/>
        </w:rPr>
      </w:pPr>
      <w:r w:rsidRPr="00CC480C">
        <w:rPr>
          <w:rFonts w:ascii="方正小标宋简体" w:eastAsia="方正小标宋简体" w:hAnsi="华文中宋" w:cs="华文中宋" w:hint="eastAsia"/>
          <w:color w:val="000000"/>
          <w:kern w:val="0"/>
          <w:sz w:val="44"/>
          <w:szCs w:val="44"/>
        </w:rPr>
        <w:t>关于2023年第二轮省生态环境保护督察反馈第10号问题整改完成情况报告</w:t>
      </w:r>
    </w:p>
    <w:p w14:paraId="3B89568B" w14:textId="77777777" w:rsidR="00E15374" w:rsidRPr="00E15374" w:rsidRDefault="00E15374" w:rsidP="00E15374">
      <w:pPr>
        <w:spacing w:line="600" w:lineRule="exact"/>
        <w:ind w:firstLineChars="200" w:firstLine="632"/>
        <w:rPr>
          <w:rFonts w:eastAsia="方正仿宋简体"/>
        </w:rPr>
      </w:pPr>
    </w:p>
    <w:p w14:paraId="1EC9F388" w14:textId="77777777" w:rsidR="00E15374" w:rsidRPr="00E15374" w:rsidRDefault="00E15374" w:rsidP="00CC480C">
      <w:pPr>
        <w:spacing w:line="600" w:lineRule="exact"/>
        <w:rPr>
          <w:rFonts w:eastAsia="方正仿宋简体"/>
        </w:rPr>
      </w:pPr>
      <w:r w:rsidRPr="00E15374">
        <w:rPr>
          <w:rFonts w:eastAsia="方正仿宋简体" w:hint="eastAsia"/>
        </w:rPr>
        <w:t>衡阳市突出环境问题整改工作领导小组：</w:t>
      </w:r>
    </w:p>
    <w:p w14:paraId="44906480" w14:textId="77777777" w:rsidR="00E15374" w:rsidRPr="00E15374" w:rsidRDefault="00E15374" w:rsidP="00E15374">
      <w:pPr>
        <w:spacing w:line="600" w:lineRule="exact"/>
        <w:ind w:firstLineChars="200" w:firstLine="632"/>
        <w:rPr>
          <w:rFonts w:eastAsia="方正仿宋简体"/>
        </w:rPr>
      </w:pPr>
      <w:r w:rsidRPr="00E15374">
        <w:rPr>
          <w:rFonts w:eastAsia="方正仿宋简体" w:hint="eastAsia"/>
        </w:rPr>
        <w:t>根据衡阳市突出环境问题整改工作领导小组办公室《关于做好突出生态环境问题整改销号工作的函》和省生态环境保护督察整改销号程序要求，我区已完成</w:t>
      </w:r>
      <w:r w:rsidRPr="00E15374">
        <w:rPr>
          <w:rFonts w:eastAsia="方正仿宋简体" w:hint="eastAsia"/>
        </w:rPr>
        <w:t>2023</w:t>
      </w:r>
      <w:r w:rsidRPr="00E15374">
        <w:rPr>
          <w:rFonts w:eastAsia="方正仿宋简体" w:hint="eastAsia"/>
        </w:rPr>
        <w:t>年第二轮省生态环境保护督察反馈第</w:t>
      </w:r>
      <w:r w:rsidRPr="00E15374">
        <w:rPr>
          <w:rFonts w:eastAsia="方正仿宋简体" w:hint="eastAsia"/>
        </w:rPr>
        <w:t>10</w:t>
      </w:r>
      <w:r w:rsidRPr="00E15374">
        <w:rPr>
          <w:rFonts w:eastAsia="方正仿宋简体" w:hint="eastAsia"/>
        </w:rPr>
        <w:t>号问题的整改，现将整改工作报告如下：</w:t>
      </w:r>
    </w:p>
    <w:p w14:paraId="726C4FE6" w14:textId="77777777" w:rsidR="00E15374" w:rsidRPr="00CC480C" w:rsidRDefault="00E15374" w:rsidP="00E15374">
      <w:pPr>
        <w:spacing w:line="600" w:lineRule="exact"/>
        <w:ind w:firstLineChars="200" w:firstLine="632"/>
        <w:rPr>
          <w:rFonts w:ascii="方正黑体简体" w:eastAsia="方正黑体简体"/>
        </w:rPr>
      </w:pPr>
      <w:r w:rsidRPr="00CC480C">
        <w:rPr>
          <w:rFonts w:ascii="方正黑体简体" w:eastAsia="方正黑体简体" w:hint="eastAsia"/>
        </w:rPr>
        <w:t>一、反馈的问题</w:t>
      </w:r>
    </w:p>
    <w:p w14:paraId="40421CBF" w14:textId="77777777" w:rsidR="00E15374" w:rsidRPr="00E15374" w:rsidRDefault="00E15374" w:rsidP="00E15374">
      <w:pPr>
        <w:spacing w:line="600" w:lineRule="exact"/>
        <w:ind w:firstLineChars="200" w:firstLine="632"/>
        <w:rPr>
          <w:rFonts w:eastAsia="方正仿宋简体"/>
        </w:rPr>
      </w:pPr>
      <w:proofErr w:type="gramStart"/>
      <w:r w:rsidRPr="00E15374">
        <w:rPr>
          <w:rFonts w:eastAsia="方正仿宋简体" w:hint="eastAsia"/>
        </w:rPr>
        <w:t>蒸湘区</w:t>
      </w:r>
      <w:proofErr w:type="gramEnd"/>
      <w:r w:rsidRPr="00E15374">
        <w:rPr>
          <w:rFonts w:eastAsia="方正仿宋简体" w:hint="eastAsia"/>
        </w:rPr>
        <w:t>部分餐饮门店存在未按要求配套设置专用烟道、油烟净化设施清洗不及时、未按要求安装在线监测设施、未建立油烟</w:t>
      </w:r>
      <w:proofErr w:type="gramStart"/>
      <w:r w:rsidRPr="00E15374">
        <w:rPr>
          <w:rFonts w:eastAsia="方正仿宋简体" w:hint="eastAsia"/>
        </w:rPr>
        <w:t>净化台</w:t>
      </w:r>
      <w:proofErr w:type="gramEnd"/>
      <w:r w:rsidRPr="00E15374">
        <w:rPr>
          <w:rFonts w:eastAsia="方正仿宋简体" w:hint="eastAsia"/>
        </w:rPr>
        <w:t>账、自行监测要求落实不到位等问题，餐饮门店违规设在居民楼情况较为普遍，群众举报投诉不断。</w:t>
      </w:r>
    </w:p>
    <w:p w14:paraId="43559E55" w14:textId="77777777" w:rsidR="00E15374" w:rsidRPr="00CC480C" w:rsidRDefault="00E15374" w:rsidP="00E15374">
      <w:pPr>
        <w:spacing w:line="600" w:lineRule="exact"/>
        <w:ind w:firstLineChars="200" w:firstLine="632"/>
        <w:rPr>
          <w:rFonts w:ascii="方正黑体简体" w:eastAsia="方正黑体简体"/>
        </w:rPr>
      </w:pPr>
      <w:r w:rsidRPr="00CC480C">
        <w:rPr>
          <w:rFonts w:ascii="方正黑体简体" w:eastAsia="方正黑体简体" w:hint="eastAsia"/>
        </w:rPr>
        <w:t>二、整改目标</w:t>
      </w:r>
    </w:p>
    <w:p w14:paraId="46A7FFA4" w14:textId="77777777" w:rsidR="00E15374" w:rsidRPr="00E15374" w:rsidRDefault="00E15374" w:rsidP="00E15374">
      <w:pPr>
        <w:spacing w:line="600" w:lineRule="exact"/>
        <w:ind w:firstLineChars="200" w:firstLine="632"/>
        <w:rPr>
          <w:rFonts w:eastAsia="方正仿宋简体"/>
        </w:rPr>
      </w:pPr>
      <w:r w:rsidRPr="00E15374">
        <w:rPr>
          <w:rFonts w:eastAsia="方正仿宋简体" w:hint="eastAsia"/>
        </w:rPr>
        <w:t>全面开展</w:t>
      </w:r>
      <w:proofErr w:type="gramStart"/>
      <w:r w:rsidRPr="00E15374">
        <w:rPr>
          <w:rFonts w:eastAsia="方正仿宋简体" w:hint="eastAsia"/>
        </w:rPr>
        <w:t>蒸湘区</w:t>
      </w:r>
      <w:proofErr w:type="gramEnd"/>
      <w:r w:rsidRPr="00E15374">
        <w:rPr>
          <w:rFonts w:eastAsia="方正仿宋简体" w:hint="eastAsia"/>
        </w:rPr>
        <w:t>餐饮服务场所油烟污染专项整治，强化经营者环境治理主体责任，严格执法监管，加大对露天烧烤的整治力度，努力构建餐饮油烟污染整治和管理长效机制，持续改善大气环境质量。</w:t>
      </w:r>
    </w:p>
    <w:p w14:paraId="36070B79" w14:textId="77777777" w:rsidR="00E15374" w:rsidRPr="00CC480C" w:rsidRDefault="00E15374" w:rsidP="00E15374">
      <w:pPr>
        <w:spacing w:line="600" w:lineRule="exact"/>
        <w:ind w:firstLineChars="200" w:firstLine="632"/>
        <w:rPr>
          <w:rFonts w:ascii="方正黑体简体" w:eastAsia="方正黑体简体"/>
        </w:rPr>
      </w:pPr>
      <w:r w:rsidRPr="00CC480C">
        <w:rPr>
          <w:rFonts w:ascii="方正黑体简体" w:eastAsia="方正黑体简体" w:hint="eastAsia"/>
        </w:rPr>
        <w:t>三、整改措施</w:t>
      </w:r>
    </w:p>
    <w:p w14:paraId="474FF314" w14:textId="77777777" w:rsidR="00E15374" w:rsidRPr="00E15374" w:rsidRDefault="00E15374" w:rsidP="00E15374">
      <w:pPr>
        <w:spacing w:line="600" w:lineRule="exact"/>
        <w:ind w:firstLineChars="200" w:firstLine="634"/>
        <w:rPr>
          <w:rFonts w:eastAsia="方正仿宋简体"/>
        </w:rPr>
      </w:pPr>
      <w:r w:rsidRPr="00CC480C">
        <w:rPr>
          <w:rFonts w:ascii="方正楷体简体" w:eastAsia="方正楷体简体" w:hint="eastAsia"/>
          <w:b/>
          <w:bCs/>
        </w:rPr>
        <w:t>（一）规范安装油烟净化设施。</w:t>
      </w:r>
      <w:r w:rsidRPr="00E15374">
        <w:rPr>
          <w:rFonts w:eastAsia="方正仿宋简体" w:hint="eastAsia"/>
        </w:rPr>
        <w:t>在商住综合楼经营的餐饮店</w:t>
      </w:r>
      <w:r w:rsidRPr="00E15374">
        <w:rPr>
          <w:rFonts w:eastAsia="方正仿宋简体" w:hint="eastAsia"/>
        </w:rPr>
        <w:lastRenderedPageBreak/>
        <w:t>必须通过专用烟道排放油烟。对于改造专用烟道存在现实困难的餐饮店，必须安装与经营规模相匹配的、经检测合格的二级油烟净化设施，因损坏无法正常使用的，要及时更换新设施。对于规模以上的餐饮店或油烟污染大、投诉较多的餐饮店要安装二级油烟净化设施。</w:t>
      </w:r>
    </w:p>
    <w:p w14:paraId="612D231A" w14:textId="77777777" w:rsidR="00E15374" w:rsidRPr="00E15374" w:rsidRDefault="00E15374" w:rsidP="00E15374">
      <w:pPr>
        <w:spacing w:line="600" w:lineRule="exact"/>
        <w:ind w:firstLineChars="200" w:firstLine="634"/>
        <w:rPr>
          <w:rFonts w:eastAsia="方正仿宋简体"/>
        </w:rPr>
      </w:pPr>
      <w:r w:rsidRPr="00CC480C">
        <w:rPr>
          <w:rFonts w:ascii="方正楷体简体" w:eastAsia="方正楷体简体" w:hint="eastAsia"/>
          <w:b/>
          <w:bCs/>
        </w:rPr>
        <w:t>（二）正常使用油烟净化设施。</w:t>
      </w:r>
      <w:r w:rsidRPr="00E15374">
        <w:rPr>
          <w:rFonts w:eastAsia="方正仿宋简体" w:hint="eastAsia"/>
        </w:rPr>
        <w:t>餐饮店营业期间必须保证油烟净化设施正常运行。</w:t>
      </w:r>
    </w:p>
    <w:p w14:paraId="1BA8784F" w14:textId="77777777" w:rsidR="00E15374" w:rsidRPr="00E15374" w:rsidRDefault="00E15374" w:rsidP="00E15374">
      <w:pPr>
        <w:spacing w:line="600" w:lineRule="exact"/>
        <w:ind w:firstLineChars="200" w:firstLine="634"/>
        <w:rPr>
          <w:rFonts w:eastAsia="方正仿宋简体"/>
        </w:rPr>
      </w:pPr>
      <w:r w:rsidRPr="00CC480C">
        <w:rPr>
          <w:rFonts w:ascii="方正楷体简体" w:eastAsia="方正楷体简体" w:hint="eastAsia"/>
          <w:b/>
          <w:bCs/>
        </w:rPr>
        <w:t>（三）定期清理维护油烟净化设施，规范</w:t>
      </w:r>
      <w:proofErr w:type="gramStart"/>
      <w:r w:rsidRPr="00CC480C">
        <w:rPr>
          <w:rFonts w:ascii="方正楷体简体" w:eastAsia="方正楷体简体" w:hint="eastAsia"/>
          <w:b/>
          <w:bCs/>
        </w:rPr>
        <w:t>填写台</w:t>
      </w:r>
      <w:proofErr w:type="gramEnd"/>
      <w:r w:rsidRPr="00CC480C">
        <w:rPr>
          <w:rFonts w:ascii="方正楷体简体" w:eastAsia="方正楷体简体" w:hint="eastAsia"/>
          <w:b/>
          <w:bCs/>
        </w:rPr>
        <w:t>账。</w:t>
      </w:r>
      <w:r w:rsidRPr="00E15374">
        <w:rPr>
          <w:rFonts w:eastAsia="方正仿宋简体" w:hint="eastAsia"/>
        </w:rPr>
        <w:t>餐饮店定期清理维护油烟净化设施，原则上清理间隔不超过</w:t>
      </w:r>
      <w:r w:rsidRPr="00E15374">
        <w:rPr>
          <w:rFonts w:eastAsia="方正仿宋简体" w:hint="eastAsia"/>
        </w:rPr>
        <w:t>1</w:t>
      </w:r>
      <w:r w:rsidRPr="00E15374">
        <w:rPr>
          <w:rFonts w:eastAsia="方正仿宋简体" w:hint="eastAsia"/>
        </w:rPr>
        <w:t>个月，特殊设备清洗间隔时间依照相关规定实施。按照《油烟设施日常清理维护台账》要求规范填写清洗维护记录。</w:t>
      </w:r>
    </w:p>
    <w:p w14:paraId="291C3CB4" w14:textId="77777777" w:rsidR="00E15374" w:rsidRPr="00E15374" w:rsidRDefault="00E15374" w:rsidP="00E15374">
      <w:pPr>
        <w:spacing w:line="600" w:lineRule="exact"/>
        <w:ind w:firstLineChars="200" w:firstLine="634"/>
        <w:rPr>
          <w:rFonts w:eastAsia="方正仿宋简体"/>
        </w:rPr>
      </w:pPr>
      <w:r w:rsidRPr="00CC480C">
        <w:rPr>
          <w:rFonts w:ascii="方正楷体简体" w:eastAsia="方正楷体简体" w:hint="eastAsia"/>
          <w:b/>
          <w:bCs/>
        </w:rPr>
        <w:t>（四）安装油烟在线监测设施。</w:t>
      </w:r>
      <w:r w:rsidRPr="00E15374">
        <w:rPr>
          <w:rFonts w:eastAsia="方正仿宋简体" w:hint="eastAsia"/>
        </w:rPr>
        <w:t>鼓励规模以上餐饮企业安装</w:t>
      </w:r>
      <w:r w:rsidRPr="00E15374">
        <w:rPr>
          <w:rFonts w:eastAsia="方正仿宋简体" w:hint="eastAsia"/>
        </w:rPr>
        <w:t>24</w:t>
      </w:r>
      <w:r w:rsidRPr="00E15374">
        <w:rPr>
          <w:rFonts w:eastAsia="方正仿宋简体" w:hint="eastAsia"/>
        </w:rPr>
        <w:t>小时油烟在线监控设备，并接受执法部门监督。</w:t>
      </w:r>
    </w:p>
    <w:p w14:paraId="3B517C3D" w14:textId="77777777" w:rsidR="00E15374" w:rsidRPr="00E15374" w:rsidRDefault="00E15374" w:rsidP="00E15374">
      <w:pPr>
        <w:spacing w:line="600" w:lineRule="exact"/>
        <w:ind w:firstLineChars="200" w:firstLine="634"/>
        <w:rPr>
          <w:rFonts w:eastAsia="方正仿宋简体"/>
        </w:rPr>
      </w:pPr>
      <w:r w:rsidRPr="00CC480C">
        <w:rPr>
          <w:rFonts w:ascii="方正楷体简体" w:eastAsia="方正楷体简体" w:hint="eastAsia"/>
          <w:b/>
          <w:bCs/>
        </w:rPr>
        <w:t>（五）规范露天烧烤。</w:t>
      </w:r>
      <w:r w:rsidRPr="00E15374">
        <w:rPr>
          <w:rFonts w:eastAsia="方正仿宋简体" w:hint="eastAsia"/>
        </w:rPr>
        <w:t>严禁占道经营和规范摊点以外的露天餐饮、烧烤摊点。按照“定点定时，安全环保、卫生洁净、配套齐全”的原则，在城区特定地段、夜间特定时段适度放开店外经营，有序引导露天烧烤“进店、进院、进场”经营。</w:t>
      </w:r>
    </w:p>
    <w:p w14:paraId="40180880" w14:textId="77777777" w:rsidR="00E15374" w:rsidRPr="00CC480C" w:rsidRDefault="00E15374" w:rsidP="00E15374">
      <w:pPr>
        <w:spacing w:line="600" w:lineRule="exact"/>
        <w:ind w:firstLineChars="200" w:firstLine="632"/>
        <w:rPr>
          <w:rFonts w:ascii="方正黑体简体" w:eastAsia="方正黑体简体"/>
        </w:rPr>
      </w:pPr>
      <w:r w:rsidRPr="00CC480C">
        <w:rPr>
          <w:rFonts w:ascii="方正黑体简体" w:eastAsia="方正黑体简体" w:hint="eastAsia"/>
        </w:rPr>
        <w:t>四、整改的主要做法</w:t>
      </w:r>
    </w:p>
    <w:p w14:paraId="40962110" w14:textId="77BDD07C" w:rsidR="00E15374" w:rsidRPr="00E15374" w:rsidRDefault="00E15374" w:rsidP="00E15374">
      <w:pPr>
        <w:spacing w:line="600" w:lineRule="exact"/>
        <w:ind w:firstLineChars="200" w:firstLine="632"/>
        <w:rPr>
          <w:rFonts w:eastAsia="方正仿宋简体"/>
        </w:rPr>
      </w:pPr>
      <w:r w:rsidRPr="00E15374">
        <w:rPr>
          <w:rFonts w:eastAsia="方正仿宋简体" w:hint="eastAsia"/>
        </w:rPr>
        <w:t>（</w:t>
      </w:r>
      <w:r w:rsidR="007478D4">
        <w:rPr>
          <w:rFonts w:eastAsia="方正仿宋简体" w:hint="eastAsia"/>
        </w:rPr>
        <w:t>一</w:t>
      </w:r>
      <w:r w:rsidRPr="00E15374">
        <w:rPr>
          <w:rFonts w:eastAsia="方正仿宋简体" w:hint="eastAsia"/>
        </w:rPr>
        <w:t>）“餐饮门店未按要求配套设置专用烟道”问题涉及我区的门店是小炉子烧烤（香山明珠店）、大东家啤酒广场（已转让，现更名为邓师傅鱿鱼）、</w:t>
      </w:r>
      <w:proofErr w:type="gramStart"/>
      <w:r w:rsidRPr="00E15374">
        <w:rPr>
          <w:rFonts w:eastAsia="方正仿宋简体" w:hint="eastAsia"/>
        </w:rPr>
        <w:t>李厨小</w:t>
      </w:r>
      <w:proofErr w:type="gramEnd"/>
      <w:r w:rsidRPr="00E15374">
        <w:rPr>
          <w:rFonts w:eastAsia="方正仿宋简体" w:hint="eastAsia"/>
        </w:rPr>
        <w:t>农民（</w:t>
      </w:r>
      <w:proofErr w:type="gramStart"/>
      <w:r w:rsidRPr="00E15374">
        <w:rPr>
          <w:rFonts w:eastAsia="方正仿宋简体" w:hint="eastAsia"/>
        </w:rPr>
        <w:t>融冠亲城店</w:t>
      </w:r>
      <w:proofErr w:type="gramEnd"/>
      <w:r w:rsidRPr="00E15374">
        <w:rPr>
          <w:rFonts w:eastAsia="方正仿宋简体" w:hint="eastAsia"/>
        </w:rPr>
        <w:t>）、王捌馆子（长湖街店）。因以上商家改造专用烟道较困难，均已按照相关要求安</w:t>
      </w:r>
      <w:r w:rsidRPr="00E15374">
        <w:rPr>
          <w:rFonts w:eastAsia="方正仿宋简体" w:hint="eastAsia"/>
        </w:rPr>
        <w:lastRenderedPageBreak/>
        <w:t>装二级油烟净化设备。</w:t>
      </w:r>
      <w:r w:rsidRPr="00E15374">
        <w:rPr>
          <w:rFonts w:eastAsia="方正仿宋简体" w:hint="eastAsia"/>
        </w:rPr>
        <w:t>2024</w:t>
      </w:r>
      <w:r w:rsidRPr="00E15374">
        <w:rPr>
          <w:rFonts w:eastAsia="方正仿宋简体" w:hint="eastAsia"/>
        </w:rPr>
        <w:t>年</w:t>
      </w:r>
      <w:r w:rsidRPr="00E15374">
        <w:rPr>
          <w:rFonts w:eastAsia="方正仿宋简体" w:hint="eastAsia"/>
        </w:rPr>
        <w:t>5</w:t>
      </w:r>
      <w:r w:rsidRPr="00E15374">
        <w:rPr>
          <w:rFonts w:eastAsia="方正仿宋简体" w:hint="eastAsia"/>
        </w:rPr>
        <w:t>月已完成整改，极大减少了油烟污染。</w:t>
      </w:r>
    </w:p>
    <w:p w14:paraId="5A7F299E" w14:textId="0DECF6CC" w:rsidR="00E15374" w:rsidRPr="00E15374" w:rsidRDefault="00E15374" w:rsidP="00E15374">
      <w:pPr>
        <w:spacing w:line="600" w:lineRule="exact"/>
        <w:ind w:firstLineChars="200" w:firstLine="632"/>
        <w:rPr>
          <w:rFonts w:eastAsia="方正仿宋简体"/>
        </w:rPr>
      </w:pPr>
      <w:r w:rsidRPr="00E15374">
        <w:rPr>
          <w:rFonts w:eastAsia="方正仿宋简体" w:hint="eastAsia"/>
        </w:rPr>
        <w:t>（</w:t>
      </w:r>
      <w:r w:rsidR="007478D4">
        <w:rPr>
          <w:rFonts w:eastAsia="方正仿宋简体" w:hint="eastAsia"/>
        </w:rPr>
        <w:t>二</w:t>
      </w:r>
      <w:r w:rsidRPr="00E15374">
        <w:rPr>
          <w:rFonts w:eastAsia="方正仿宋简体" w:hint="eastAsia"/>
        </w:rPr>
        <w:t>）“油烟机净化设施清洗不及时，未建立台账，部分餐饮门店业主未按要求及时对油烟净化设备进行清洗”问题涉及我区的门店是</w:t>
      </w:r>
      <w:proofErr w:type="gramStart"/>
      <w:r w:rsidRPr="00E15374">
        <w:rPr>
          <w:rFonts w:eastAsia="方正仿宋简体" w:hint="eastAsia"/>
        </w:rPr>
        <w:t>李厨小</w:t>
      </w:r>
      <w:proofErr w:type="gramEnd"/>
      <w:r w:rsidRPr="00E15374">
        <w:rPr>
          <w:rFonts w:eastAsia="方正仿宋简体" w:hint="eastAsia"/>
        </w:rPr>
        <w:t>农民（</w:t>
      </w:r>
      <w:proofErr w:type="gramStart"/>
      <w:r w:rsidRPr="00E15374">
        <w:rPr>
          <w:rFonts w:eastAsia="方正仿宋简体" w:hint="eastAsia"/>
        </w:rPr>
        <w:t>融冠亲城店</w:t>
      </w:r>
      <w:proofErr w:type="gramEnd"/>
      <w:r w:rsidRPr="00E15374">
        <w:rPr>
          <w:rFonts w:eastAsia="方正仿宋简体" w:hint="eastAsia"/>
        </w:rPr>
        <w:t>）、</w:t>
      </w:r>
      <w:proofErr w:type="gramStart"/>
      <w:r w:rsidRPr="00E15374">
        <w:rPr>
          <w:rFonts w:eastAsia="方正仿宋简体" w:hint="eastAsia"/>
        </w:rPr>
        <w:t>恰喊菜</w:t>
      </w:r>
      <w:proofErr w:type="gramEnd"/>
      <w:r w:rsidRPr="00E15374">
        <w:rPr>
          <w:rFonts w:eastAsia="方正仿宋简体" w:hint="eastAsia"/>
        </w:rPr>
        <w:t>（长湖街店）、王捌馆子（长湖街店）和大东家啤酒广场（已转让，现更名为邓师傅鱿鱼）。经现场调查，</w:t>
      </w:r>
      <w:proofErr w:type="gramStart"/>
      <w:r w:rsidRPr="00E15374">
        <w:rPr>
          <w:rFonts w:eastAsia="方正仿宋简体" w:hint="eastAsia"/>
        </w:rPr>
        <w:t>李厨小</w:t>
      </w:r>
      <w:proofErr w:type="gramEnd"/>
      <w:r w:rsidRPr="00E15374">
        <w:rPr>
          <w:rFonts w:eastAsia="方正仿宋简体" w:hint="eastAsia"/>
        </w:rPr>
        <w:t>农民（</w:t>
      </w:r>
      <w:proofErr w:type="gramStart"/>
      <w:r w:rsidRPr="00E15374">
        <w:rPr>
          <w:rFonts w:eastAsia="方正仿宋简体" w:hint="eastAsia"/>
        </w:rPr>
        <w:t>融冠亲城店</w:t>
      </w:r>
      <w:proofErr w:type="gramEnd"/>
      <w:r w:rsidRPr="00E15374">
        <w:rPr>
          <w:rFonts w:eastAsia="方正仿宋简体" w:hint="eastAsia"/>
        </w:rPr>
        <w:t>）、</w:t>
      </w:r>
      <w:proofErr w:type="gramStart"/>
      <w:r w:rsidRPr="00E15374">
        <w:rPr>
          <w:rFonts w:eastAsia="方正仿宋简体" w:hint="eastAsia"/>
        </w:rPr>
        <w:t>恰喊菜</w:t>
      </w:r>
      <w:proofErr w:type="gramEnd"/>
      <w:r w:rsidRPr="00E15374">
        <w:rPr>
          <w:rFonts w:eastAsia="方正仿宋简体" w:hint="eastAsia"/>
        </w:rPr>
        <w:t>（长湖街店）和王捌馆子（长湖街店）三家店铺均提供了油烟净化设施清洗记录报告，且至少每季度清洗一次。因省检查组检查时，以上店铺负责人不在现场，前台服务人员不知清洗记录报告收置位置，所以未能及时提供。后期核查均提供了相应的</w:t>
      </w:r>
      <w:proofErr w:type="gramStart"/>
      <w:r w:rsidRPr="00E15374">
        <w:rPr>
          <w:rFonts w:eastAsia="方正仿宋简体" w:hint="eastAsia"/>
        </w:rPr>
        <w:t>清洗台</w:t>
      </w:r>
      <w:proofErr w:type="gramEnd"/>
      <w:r w:rsidRPr="00E15374">
        <w:rPr>
          <w:rFonts w:eastAsia="方正仿宋简体" w:hint="eastAsia"/>
        </w:rPr>
        <w:t>账资料。</w:t>
      </w:r>
    </w:p>
    <w:p w14:paraId="5B6C8530" w14:textId="799181B5" w:rsidR="00E15374" w:rsidRPr="00E15374" w:rsidRDefault="00E15374" w:rsidP="00E15374">
      <w:pPr>
        <w:spacing w:line="600" w:lineRule="exact"/>
        <w:ind w:firstLineChars="200" w:firstLine="632"/>
        <w:rPr>
          <w:rFonts w:eastAsia="方正仿宋简体"/>
        </w:rPr>
      </w:pPr>
      <w:r w:rsidRPr="00E15374">
        <w:rPr>
          <w:rFonts w:eastAsia="方正仿宋简体" w:hint="eastAsia"/>
        </w:rPr>
        <w:t>（</w:t>
      </w:r>
      <w:r w:rsidR="007478D4">
        <w:rPr>
          <w:rFonts w:eastAsia="方正仿宋简体" w:hint="eastAsia"/>
        </w:rPr>
        <w:t>三</w:t>
      </w:r>
      <w:r w:rsidRPr="00E15374">
        <w:rPr>
          <w:rFonts w:eastAsia="方正仿宋简体" w:hint="eastAsia"/>
        </w:rPr>
        <w:t>）强化对辖区内所有涉及爆炒烹饪的餐饮企业及露天烧烤的日常巡查，制定完善了餐饮油烟</w:t>
      </w:r>
      <w:proofErr w:type="gramStart"/>
      <w:r w:rsidRPr="00E15374">
        <w:rPr>
          <w:rFonts w:eastAsia="方正仿宋简体" w:hint="eastAsia"/>
        </w:rPr>
        <w:t>巡查台账标准</w:t>
      </w:r>
      <w:proofErr w:type="gramEnd"/>
      <w:r w:rsidRPr="00E15374">
        <w:rPr>
          <w:rFonts w:eastAsia="方正仿宋简体" w:hint="eastAsia"/>
        </w:rPr>
        <w:t>样本。组织精干力量对全区涉及油烟的餐饮单位油烟净化设施再次登记造册，逐店张贴《蒸湘区油烟净化设施清洗维护和巡查情况登记表》，重点核查餐饮店油烟净化装置的安装及运维情况，对存在的问题当场交办整改，并督促餐饮门店对油烟净化器定期清洗并进行维护保养，及时清理烟道，确保油烟净化设施的正常运转。</w:t>
      </w:r>
    </w:p>
    <w:p w14:paraId="6D3E66C4" w14:textId="77777777" w:rsidR="00E15374" w:rsidRPr="00CC480C" w:rsidRDefault="00E15374" w:rsidP="00E15374">
      <w:pPr>
        <w:spacing w:line="600" w:lineRule="exact"/>
        <w:ind w:firstLineChars="200" w:firstLine="632"/>
        <w:rPr>
          <w:rFonts w:ascii="方正黑体简体" w:eastAsia="方正黑体简体"/>
        </w:rPr>
      </w:pPr>
      <w:r w:rsidRPr="00CC480C">
        <w:rPr>
          <w:rFonts w:ascii="方正黑体简体" w:eastAsia="方正黑体简体" w:hint="eastAsia"/>
        </w:rPr>
        <w:t>五、整改成效</w:t>
      </w:r>
    </w:p>
    <w:p w14:paraId="0DF94F5D" w14:textId="77777777" w:rsidR="00E15374" w:rsidRPr="00E15374" w:rsidRDefault="00E15374" w:rsidP="00E15374">
      <w:pPr>
        <w:spacing w:line="600" w:lineRule="exact"/>
        <w:ind w:firstLineChars="200" w:firstLine="632"/>
        <w:rPr>
          <w:rFonts w:eastAsia="方正仿宋简体"/>
        </w:rPr>
      </w:pPr>
      <w:r w:rsidRPr="00E15374">
        <w:rPr>
          <w:rFonts w:eastAsia="方正仿宋简体" w:hint="eastAsia"/>
        </w:rPr>
        <w:t>涉及整改的餐饮门店，通过安装二级油烟净化设备，将油烟进行二次过滤净化，极大减少了油烟污染。</w:t>
      </w:r>
    </w:p>
    <w:p w14:paraId="30665477" w14:textId="77777777" w:rsidR="00E15374" w:rsidRPr="00E15374" w:rsidRDefault="00E15374" w:rsidP="00E15374">
      <w:pPr>
        <w:spacing w:line="600" w:lineRule="exact"/>
        <w:ind w:firstLineChars="200" w:firstLine="632"/>
        <w:rPr>
          <w:rFonts w:eastAsia="方正仿宋简体"/>
        </w:rPr>
      </w:pPr>
      <w:r w:rsidRPr="00E15374">
        <w:rPr>
          <w:rFonts w:eastAsia="方正仿宋简体" w:hint="eastAsia"/>
        </w:rPr>
        <w:t>对涉及油烟的餐饮企业做到建立完善</w:t>
      </w:r>
      <w:proofErr w:type="gramStart"/>
      <w:r w:rsidRPr="00E15374">
        <w:rPr>
          <w:rFonts w:eastAsia="方正仿宋简体" w:hint="eastAsia"/>
        </w:rPr>
        <w:t>监管台</w:t>
      </w:r>
      <w:proofErr w:type="gramEnd"/>
      <w:r w:rsidRPr="00E15374">
        <w:rPr>
          <w:rFonts w:eastAsia="方正仿宋简体" w:hint="eastAsia"/>
        </w:rPr>
        <w:t>账，对新增和注</w:t>
      </w:r>
      <w:r w:rsidRPr="00E15374">
        <w:rPr>
          <w:rFonts w:eastAsia="方正仿宋简体" w:hint="eastAsia"/>
        </w:rPr>
        <w:lastRenderedPageBreak/>
        <w:t>销餐饮单位及时调整，实行动态更新、分类管理，确保餐饮油烟</w:t>
      </w:r>
      <w:proofErr w:type="gramStart"/>
      <w:r w:rsidRPr="00E15374">
        <w:rPr>
          <w:rFonts w:eastAsia="方正仿宋简体" w:hint="eastAsia"/>
        </w:rPr>
        <w:t>治理整治</w:t>
      </w:r>
      <w:proofErr w:type="gramEnd"/>
      <w:r w:rsidRPr="00E15374">
        <w:rPr>
          <w:rFonts w:eastAsia="方正仿宋简体" w:hint="eastAsia"/>
        </w:rPr>
        <w:t>有目标，主攻有方向。</w:t>
      </w:r>
    </w:p>
    <w:p w14:paraId="60C31D1D" w14:textId="77777777" w:rsidR="00E15374" w:rsidRPr="00CC480C" w:rsidRDefault="00E15374" w:rsidP="00E15374">
      <w:pPr>
        <w:spacing w:line="600" w:lineRule="exact"/>
        <w:ind w:firstLineChars="200" w:firstLine="632"/>
        <w:rPr>
          <w:rFonts w:ascii="方正黑体简体" w:eastAsia="方正黑体简体"/>
        </w:rPr>
      </w:pPr>
      <w:r w:rsidRPr="00CC480C">
        <w:rPr>
          <w:rFonts w:ascii="方正黑体简体" w:eastAsia="方正黑体简体" w:hint="eastAsia"/>
        </w:rPr>
        <w:t>六、下一步工作打算</w:t>
      </w:r>
    </w:p>
    <w:p w14:paraId="3840D11B" w14:textId="77777777" w:rsidR="00E15374" w:rsidRPr="00E15374" w:rsidRDefault="00E15374" w:rsidP="00E15374">
      <w:pPr>
        <w:spacing w:line="600" w:lineRule="exact"/>
        <w:ind w:firstLineChars="200" w:firstLine="634"/>
        <w:rPr>
          <w:rFonts w:eastAsia="方正仿宋简体"/>
        </w:rPr>
      </w:pPr>
      <w:r w:rsidRPr="00CC480C">
        <w:rPr>
          <w:rFonts w:ascii="方正楷体简体" w:eastAsia="方正楷体简体" w:hint="eastAsia"/>
          <w:b/>
          <w:bCs/>
        </w:rPr>
        <w:t>（一）多部门联合执法模式。</w:t>
      </w:r>
      <w:proofErr w:type="gramStart"/>
      <w:r w:rsidRPr="00E15374">
        <w:rPr>
          <w:rFonts w:eastAsia="方正仿宋简体" w:hint="eastAsia"/>
        </w:rPr>
        <w:t>由蒸湘区</w:t>
      </w:r>
      <w:proofErr w:type="gramEnd"/>
      <w:r w:rsidRPr="00E15374">
        <w:rPr>
          <w:rFonts w:eastAsia="方正仿宋简体" w:hint="eastAsia"/>
        </w:rPr>
        <w:t>城市管理和综合执法局牵头，严格按照“属地管理、部门联动、疏堵结合、标本兼治、长效治理”的工作原则，成立</w:t>
      </w:r>
      <w:proofErr w:type="gramStart"/>
      <w:r w:rsidRPr="00E15374">
        <w:rPr>
          <w:rFonts w:eastAsia="方正仿宋简体" w:hint="eastAsia"/>
        </w:rPr>
        <w:t>蒸湘区</w:t>
      </w:r>
      <w:proofErr w:type="gramEnd"/>
      <w:r w:rsidRPr="00E15374">
        <w:rPr>
          <w:rFonts w:eastAsia="方正仿宋简体" w:hint="eastAsia"/>
        </w:rPr>
        <w:t>餐饮油烟污染防治工作专班，明确区城管执法、市场监管、生态环保、自然资源、住建、商务、镇（街道）等部门责任和任务，定期组织召开餐饮油烟污染治理专题会议，有步骤、有计划地开展油烟污染专项治理工作，做到责任有分工、防治有要求、治理有效果，推动全区餐饮服务业油烟治理工作落实落地。对于存在的热点难点问题，例如对在居民住宅楼已形成“上宅下店”或在未配套设立专用烟道的商住综合楼以及商住综合楼内与居住层相邻的商业楼层内的产生油烟的餐饮服务项目等问题开展联合检查，形成合力依法坚决予以取缔或逐步退出市场。</w:t>
      </w:r>
    </w:p>
    <w:p w14:paraId="29A2BE0B" w14:textId="77777777" w:rsidR="00E15374" w:rsidRPr="00E15374" w:rsidRDefault="00E15374" w:rsidP="00E15374">
      <w:pPr>
        <w:spacing w:line="600" w:lineRule="exact"/>
        <w:ind w:firstLineChars="200" w:firstLine="634"/>
        <w:rPr>
          <w:rFonts w:eastAsia="方正仿宋简体"/>
        </w:rPr>
      </w:pPr>
      <w:r w:rsidRPr="00CC480C">
        <w:rPr>
          <w:rFonts w:ascii="方正楷体简体" w:eastAsia="方正楷体简体" w:hint="eastAsia"/>
          <w:b/>
          <w:bCs/>
        </w:rPr>
        <w:t>（二）餐饮服务业分类建档排查。</w:t>
      </w:r>
      <w:r w:rsidRPr="00E15374">
        <w:rPr>
          <w:rFonts w:eastAsia="方正仿宋简体" w:hint="eastAsia"/>
        </w:rPr>
        <w:t>开展餐饮服务单位油烟净化设备大排查。对新增、停业关闭、更换经营者（法人）的餐饮服务单位，进行建档统计并实时</w:t>
      </w:r>
      <w:proofErr w:type="gramStart"/>
      <w:r w:rsidRPr="00E15374">
        <w:rPr>
          <w:rFonts w:eastAsia="方正仿宋简体" w:hint="eastAsia"/>
        </w:rPr>
        <w:t>更新台</w:t>
      </w:r>
      <w:proofErr w:type="gramEnd"/>
      <w:r w:rsidRPr="00E15374">
        <w:rPr>
          <w:rFonts w:eastAsia="方正仿宋简体" w:hint="eastAsia"/>
        </w:rPr>
        <w:t>账，对符合经营条件的餐饮服务单位，要求安装油烟净化设备。</w:t>
      </w:r>
    </w:p>
    <w:p w14:paraId="63617F8A" w14:textId="77777777" w:rsidR="00E15374" w:rsidRPr="00E15374" w:rsidRDefault="00E15374" w:rsidP="00E15374">
      <w:pPr>
        <w:spacing w:line="600" w:lineRule="exact"/>
        <w:ind w:firstLineChars="200" w:firstLine="634"/>
        <w:rPr>
          <w:rFonts w:eastAsia="方正仿宋简体"/>
        </w:rPr>
      </w:pPr>
      <w:r w:rsidRPr="00CC480C">
        <w:rPr>
          <w:rFonts w:ascii="方正楷体简体" w:eastAsia="方正楷体简体" w:hint="eastAsia"/>
          <w:b/>
          <w:bCs/>
        </w:rPr>
        <w:t>（三）制定日常监督检查机制。</w:t>
      </w:r>
      <w:r w:rsidRPr="00E15374">
        <w:rPr>
          <w:rFonts w:eastAsia="方正仿宋简体" w:hint="eastAsia"/>
        </w:rPr>
        <w:t>对符合经营条件的餐饮服务单位，定期开展执法检查，监督餐饮门店定期对油烟净化设备进行清洗，同时做好清洗查验记录；对未正常使用净化设备或未及时清洗导致排放不达标的，责令限期改正，拒不改正的从严从重处罚；对不具备开办条件的餐饮服务单位依法予以关停或建议改变经营业态。</w:t>
      </w:r>
    </w:p>
    <w:p w14:paraId="393C4809" w14:textId="4BD13116" w:rsidR="008D1104" w:rsidRDefault="00E15374" w:rsidP="00585FD3">
      <w:pPr>
        <w:spacing w:line="600" w:lineRule="exact"/>
        <w:ind w:firstLineChars="200" w:firstLine="634"/>
        <w:rPr>
          <w:rFonts w:eastAsia="方正仿宋简体"/>
        </w:rPr>
      </w:pPr>
      <w:r w:rsidRPr="00CC480C">
        <w:rPr>
          <w:rFonts w:ascii="方正楷体简体" w:eastAsia="方正楷体简体" w:hint="eastAsia"/>
          <w:b/>
          <w:bCs/>
        </w:rPr>
        <w:t>（四）加强队伍建设。</w:t>
      </w:r>
      <w:proofErr w:type="gramStart"/>
      <w:r w:rsidRPr="00E15374">
        <w:rPr>
          <w:rFonts w:eastAsia="方正仿宋简体" w:hint="eastAsia"/>
        </w:rPr>
        <w:t>强执法</w:t>
      </w:r>
      <w:proofErr w:type="gramEnd"/>
      <w:r w:rsidRPr="00E15374">
        <w:rPr>
          <w:rFonts w:eastAsia="方正仿宋简体" w:hint="eastAsia"/>
        </w:rPr>
        <w:t>人员法制培训学习，学习城市管理相关的法律法规及规章制度，提高执法人员的执法业务及理论水平。组建专业的油烟整治执法队伍，不断提高执法人员的思想素质、纪律作风、执法技能。建立定人、定职、定责巡查监管机制，严格执法程序，强化督导检查，建立长效机制，坚决杜绝问题反弹，巩固整治成效。</w:t>
      </w:r>
    </w:p>
    <w:sectPr w:rsidR="008D1104" w:rsidSect="008D1104">
      <w:footerReference w:type="default" r:id="rId7"/>
      <w:pgSz w:w="11907" w:h="16840" w:code="9"/>
      <w:pgMar w:top="1701" w:right="1531" w:bottom="1701" w:left="1531" w:header="851" w:footer="1418" w:gutter="0"/>
      <w:cols w:space="425"/>
      <w:docGrid w:type="linesAndChars" w:linePitch="610"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29BF4" w14:textId="77777777" w:rsidR="00E15374" w:rsidRDefault="00E15374">
      <w:r>
        <w:separator/>
      </w:r>
    </w:p>
  </w:endnote>
  <w:endnote w:type="continuationSeparator" w:id="0">
    <w:p w14:paraId="60EBD8D8" w14:textId="77777777" w:rsidR="00E15374" w:rsidRDefault="00E1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7D88" w14:textId="77777777" w:rsidR="00EC1D77" w:rsidRPr="00AE02E8" w:rsidRDefault="00EC1D77" w:rsidP="000A6B6C">
    <w:pPr>
      <w:pStyle w:val="a5"/>
      <w:framePr w:wrap="auto" w:vAnchor="text" w:hAnchor="margin" w:xAlign="outside" w:y="1"/>
      <w:rPr>
        <w:rStyle w:val="a7"/>
        <w:sz w:val="28"/>
        <w:szCs w:val="28"/>
      </w:rPr>
    </w:pPr>
    <w:r w:rsidRPr="00AE02E8">
      <w:rPr>
        <w:rStyle w:val="a7"/>
        <w:sz w:val="28"/>
        <w:szCs w:val="28"/>
      </w:rPr>
      <w:t>—</w:t>
    </w:r>
    <w:r w:rsidR="00AE02E8" w:rsidRPr="00AE02E8">
      <w:rPr>
        <w:rStyle w:val="a7"/>
        <w:sz w:val="28"/>
        <w:szCs w:val="28"/>
      </w:rPr>
      <w:t xml:space="preserve"> </w:t>
    </w:r>
    <w:r w:rsidR="005E0AF5" w:rsidRPr="00AE02E8">
      <w:rPr>
        <w:rStyle w:val="a7"/>
        <w:sz w:val="28"/>
        <w:szCs w:val="28"/>
      </w:rPr>
      <w:fldChar w:fldCharType="begin"/>
    </w:r>
    <w:r w:rsidRPr="00AE02E8">
      <w:rPr>
        <w:rStyle w:val="a7"/>
        <w:sz w:val="28"/>
        <w:szCs w:val="28"/>
      </w:rPr>
      <w:instrText xml:space="preserve">PAGE  </w:instrText>
    </w:r>
    <w:r w:rsidR="005E0AF5" w:rsidRPr="00AE02E8">
      <w:rPr>
        <w:rStyle w:val="a7"/>
        <w:sz w:val="28"/>
        <w:szCs w:val="28"/>
      </w:rPr>
      <w:fldChar w:fldCharType="separate"/>
    </w:r>
    <w:r w:rsidR="002937B0">
      <w:rPr>
        <w:rStyle w:val="a7"/>
        <w:noProof/>
        <w:sz w:val="28"/>
        <w:szCs w:val="28"/>
      </w:rPr>
      <w:t>1</w:t>
    </w:r>
    <w:r w:rsidR="005E0AF5" w:rsidRPr="00AE02E8">
      <w:rPr>
        <w:rStyle w:val="a7"/>
        <w:sz w:val="28"/>
        <w:szCs w:val="28"/>
      </w:rPr>
      <w:fldChar w:fldCharType="end"/>
    </w:r>
    <w:r w:rsidR="00AE02E8" w:rsidRPr="00AE02E8">
      <w:rPr>
        <w:rStyle w:val="a7"/>
        <w:sz w:val="28"/>
        <w:szCs w:val="28"/>
      </w:rPr>
      <w:t xml:space="preserve"> </w:t>
    </w:r>
    <w:r w:rsidRPr="00AE02E8">
      <w:rPr>
        <w:rStyle w:val="a7"/>
        <w:sz w:val="28"/>
        <w:szCs w:val="28"/>
      </w:rPr>
      <w:t>—</w:t>
    </w:r>
  </w:p>
  <w:p w14:paraId="495A8227" w14:textId="77777777" w:rsidR="00EC1D77" w:rsidRDefault="00EC1D77" w:rsidP="007B0EEC">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1607F" w14:textId="77777777" w:rsidR="00E15374" w:rsidRDefault="00E15374">
      <w:r>
        <w:separator/>
      </w:r>
    </w:p>
  </w:footnote>
  <w:footnote w:type="continuationSeparator" w:id="0">
    <w:p w14:paraId="546A4B92" w14:textId="77777777" w:rsidR="00E15374" w:rsidRDefault="00E15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58"/>
  <w:drawingGridVerticalSpacing w:val="30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colormru v:ext="edit" colors="#cce6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74"/>
    <w:rsid w:val="000A6B6C"/>
    <w:rsid w:val="000B59F8"/>
    <w:rsid w:val="001258C2"/>
    <w:rsid w:val="00187616"/>
    <w:rsid w:val="001B28C3"/>
    <w:rsid w:val="001C7892"/>
    <w:rsid w:val="002235E4"/>
    <w:rsid w:val="00230854"/>
    <w:rsid w:val="00251F4A"/>
    <w:rsid w:val="002937B0"/>
    <w:rsid w:val="0029725C"/>
    <w:rsid w:val="00336A69"/>
    <w:rsid w:val="003740F8"/>
    <w:rsid w:val="00383CC7"/>
    <w:rsid w:val="00390AB5"/>
    <w:rsid w:val="00434CF8"/>
    <w:rsid w:val="0048206B"/>
    <w:rsid w:val="00500AF5"/>
    <w:rsid w:val="005818EB"/>
    <w:rsid w:val="00585FD3"/>
    <w:rsid w:val="005E0AF5"/>
    <w:rsid w:val="00640C29"/>
    <w:rsid w:val="006574CC"/>
    <w:rsid w:val="00670BBA"/>
    <w:rsid w:val="006B32E0"/>
    <w:rsid w:val="007478D4"/>
    <w:rsid w:val="00780B71"/>
    <w:rsid w:val="007B0EEC"/>
    <w:rsid w:val="007B1C97"/>
    <w:rsid w:val="00832041"/>
    <w:rsid w:val="008D1104"/>
    <w:rsid w:val="008F18EF"/>
    <w:rsid w:val="0097105E"/>
    <w:rsid w:val="00A60CB3"/>
    <w:rsid w:val="00A97808"/>
    <w:rsid w:val="00AD2E3E"/>
    <w:rsid w:val="00AE02E8"/>
    <w:rsid w:val="00B45FBB"/>
    <w:rsid w:val="00B81A67"/>
    <w:rsid w:val="00BA7770"/>
    <w:rsid w:val="00C31A70"/>
    <w:rsid w:val="00CC480C"/>
    <w:rsid w:val="00E15374"/>
    <w:rsid w:val="00EC1D77"/>
    <w:rsid w:val="00ED3CBD"/>
    <w:rsid w:val="00F00832"/>
    <w:rsid w:val="00F7488B"/>
    <w:rsid w:val="00F87AFC"/>
    <w:rsid w:val="00F96B75"/>
    <w:rsid w:val="00FA38A1"/>
    <w:rsid w:val="00FB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6cf"/>
    </o:shapedefaults>
    <o:shapelayout v:ext="edit">
      <o:idmap v:ext="edit" data="2"/>
    </o:shapelayout>
  </w:shapeDefaults>
  <w:doNotEmbedSmartTags/>
  <w:decimalSymbol w:val="."/>
  <w:listSeparator w:val=","/>
  <w14:docId w14:val="42EAF63D"/>
  <w15:docId w15:val="{3B43F3FC-D48D-411C-93DF-9590F44C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3CBD"/>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0C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semiHidden/>
    <w:locked/>
    <w:rsid w:val="00390AB5"/>
    <w:rPr>
      <w:rFonts w:cs="Times New Roman"/>
      <w:sz w:val="18"/>
      <w:szCs w:val="18"/>
    </w:rPr>
  </w:style>
  <w:style w:type="paragraph" w:styleId="a5">
    <w:name w:val="footer"/>
    <w:basedOn w:val="a"/>
    <w:link w:val="a6"/>
    <w:uiPriority w:val="99"/>
    <w:qFormat/>
    <w:rsid w:val="00A60CB3"/>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390AB5"/>
    <w:rPr>
      <w:rFonts w:cs="Times New Roman"/>
      <w:sz w:val="18"/>
      <w:szCs w:val="18"/>
    </w:rPr>
  </w:style>
  <w:style w:type="character" w:styleId="a7">
    <w:name w:val="page number"/>
    <w:basedOn w:val="a0"/>
    <w:rsid w:val="007B0E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6631;&#39064;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6D11-5520-476A-88AD-FCDAD186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标题1</Template>
  <TotalTime>10</TotalTime>
  <Pages>6</Pages>
  <Words>2525</Words>
  <Characters>128</Characters>
  <Application>Microsoft Office Word</Application>
  <DocSecurity>0</DocSecurity>
  <Lines>1</Lines>
  <Paragraphs>5</Paragraphs>
  <ScaleCrop>false</ScaleCrop>
  <Company>Microsoft</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  题</dc:title>
  <dc:creator>Administrator</dc:creator>
  <cp:lastModifiedBy>Administrator</cp:lastModifiedBy>
  <cp:revision>10</cp:revision>
  <cp:lastPrinted>2024-07-04T01:28:00Z</cp:lastPrinted>
  <dcterms:created xsi:type="dcterms:W3CDTF">2024-07-03T07:55:00Z</dcterms:created>
  <dcterms:modified xsi:type="dcterms:W3CDTF">2024-07-05T02:40:00Z</dcterms:modified>
</cp:coreProperties>
</file>