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vertAnchor="page" w:horzAnchor="page" w:tblpX="1515" w:tblpY="1428"/>
        <w:tblOverlap w:val="never"/>
        <w:tblW w:w="9904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1078"/>
        <w:gridCol w:w="1048"/>
        <w:gridCol w:w="900"/>
        <w:gridCol w:w="1095"/>
        <w:gridCol w:w="1271"/>
        <w:gridCol w:w="1078"/>
        <w:gridCol w:w="1078"/>
        <w:gridCol w:w="109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9904" w:type="dxa"/>
            <w:gridSpan w:val="9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蒸湘区部门整体支出绩效目标表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（2023年度）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880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填报单位（盖章</w:t>
            </w:r>
            <w:r>
              <w:rPr>
                <w:rStyle w:val="5"/>
                <w:rFonts w:eastAsia="仿宋_GB2312"/>
                <w:sz w:val="24"/>
                <w:szCs w:val="24"/>
                <w:lang w:val="en-US" w:eastAsia="zh-CN" w:bidi="ar"/>
              </w:rPr>
              <w:t>)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部门（单位）名称</w:t>
            </w:r>
          </w:p>
        </w:tc>
        <w:tc>
          <w:tcPr>
            <w:tcW w:w="86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蒸湘区发展和改革局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12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年度预算申请（万元）</w:t>
            </w:r>
          </w:p>
        </w:tc>
        <w:tc>
          <w:tcPr>
            <w:tcW w:w="10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资金总额</w:t>
            </w:r>
          </w:p>
        </w:tc>
        <w:tc>
          <w:tcPr>
            <w:tcW w:w="539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按收入性质分</w:t>
            </w:r>
          </w:p>
        </w:tc>
        <w:tc>
          <w:tcPr>
            <w:tcW w:w="21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按支出性质分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一般公共预算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政府性基金拨款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国有资本经营预算拨款</w:t>
            </w:r>
          </w:p>
        </w:tc>
        <w:tc>
          <w:tcPr>
            <w:tcW w:w="1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纳入专户管理的非税收入拨款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其他资金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基本支出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项目支出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205.23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205.23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193.23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12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部门职能职责描述</w:t>
            </w:r>
          </w:p>
        </w:tc>
        <w:tc>
          <w:tcPr>
            <w:tcW w:w="86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numPr>
                <w:numId w:val="0"/>
              </w:numPr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cs="宋体"/>
                <w:sz w:val="19"/>
                <w:szCs w:val="19"/>
                <w:lang w:val="en-US" w:eastAsia="zh-CN"/>
              </w:rPr>
              <w:t>1、</w:t>
            </w:r>
            <w:r>
              <w:rPr>
                <w:rFonts w:hint="eastAsia" w:ascii="宋体" w:hAnsi="宋体" w:eastAsia="宋体" w:cs="宋体"/>
                <w:sz w:val="19"/>
                <w:szCs w:val="19"/>
              </w:rPr>
              <w:t>研究提出全区国民经济和社会发展主要目标</w:t>
            </w:r>
          </w:p>
          <w:p>
            <w:pPr>
              <w:numPr>
                <w:numId w:val="0"/>
              </w:numPr>
              <w:jc w:val="center"/>
              <w:rPr>
                <w:rFonts w:hint="default" w:ascii="宋体" w:hAnsi="宋体" w:eastAsia="宋体" w:cs="宋体"/>
                <w:sz w:val="19"/>
                <w:szCs w:val="19"/>
                <w:lang w:val="en-US" w:eastAsia="zh-CN"/>
              </w:rPr>
            </w:pPr>
            <w:r>
              <w:rPr>
                <w:rFonts w:hint="eastAsia" w:ascii="宋体" w:hAnsi="宋体" w:cs="宋体"/>
                <w:sz w:val="19"/>
                <w:szCs w:val="19"/>
                <w:lang w:val="en-US" w:eastAsia="zh-CN"/>
              </w:rPr>
              <w:t>2、</w:t>
            </w:r>
            <w:r>
              <w:rPr>
                <w:rFonts w:hint="eastAsia" w:ascii="宋体" w:hAnsi="宋体" w:eastAsia="宋体" w:cs="宋体"/>
                <w:sz w:val="19"/>
                <w:szCs w:val="19"/>
              </w:rPr>
              <w:t>负责投资综合管理</w:t>
            </w:r>
          </w:p>
          <w:p>
            <w:pPr>
              <w:numPr>
                <w:numId w:val="0"/>
              </w:numPr>
              <w:jc w:val="center"/>
              <w:rPr>
                <w:rFonts w:hint="default" w:ascii="宋体" w:hAnsi="宋体" w:eastAsia="宋体" w:cs="宋体"/>
                <w:sz w:val="19"/>
                <w:szCs w:val="19"/>
                <w:lang w:val="en-US" w:eastAsia="zh-CN"/>
              </w:rPr>
            </w:pPr>
            <w:r>
              <w:rPr>
                <w:rFonts w:hint="eastAsia" w:ascii="宋体" w:hAnsi="宋体" w:cs="宋体"/>
                <w:sz w:val="19"/>
                <w:szCs w:val="19"/>
                <w:lang w:val="en-US" w:eastAsia="zh-CN"/>
              </w:rPr>
              <w:t>3、</w:t>
            </w:r>
            <w:r>
              <w:rPr>
                <w:rFonts w:hint="eastAsia" w:ascii="宋体" w:hAnsi="宋体" w:eastAsia="宋体" w:cs="宋体"/>
                <w:sz w:val="19"/>
                <w:szCs w:val="19"/>
              </w:rPr>
              <w:t>牵头对接落实区域协调发展战略、新型城镇化战略和重大政策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0" w:hRule="atLeast"/>
        </w:trPr>
        <w:tc>
          <w:tcPr>
            <w:tcW w:w="12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整体绩效目标</w:t>
            </w:r>
          </w:p>
        </w:tc>
        <w:tc>
          <w:tcPr>
            <w:tcW w:w="86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2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部门整体支出年度绩效指标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6"/>
                <w:lang w:val="en-US" w:eastAsia="zh-CN" w:bidi="ar"/>
              </w:rPr>
              <w:t>一级指标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6"/>
                <w:lang w:val="en-US" w:eastAsia="zh-CN" w:bidi="ar"/>
              </w:rPr>
              <w:t>二级指标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指标值内容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指标值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道路安全隐患治理；项目咨询、策划、评审、评估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1-2处；4项</w:t>
            </w:r>
            <w:bookmarkStart w:id="0" w:name="_GoBack"/>
            <w:bookmarkEnd w:id="0"/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确保农村道路安全领域发展；完成项目前期审核手续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安全无事故；权限内政府投资项目和企业核准项目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无安全事故；按要求完成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2024年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1年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经济效益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改善生活条件；防范财政资金风险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防范财政资金风险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防范财政资金风险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社会效益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促进改善民生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促进改善民生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促进改善民生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生态效益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  <w:t>促进环境保护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  <w:t>促进环境保护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年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可持续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影响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促进自然、经济、社会协调发展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促进自然、经济、社会协调发展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促进自然、经济、社会协调发展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社会公众或服务对象满意度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社会公众满意度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社会公众满意度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  <w:t>90%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7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Y1ZGRhN2Q4M2Y5NjgzNzdlMmE5NDRkYTJmNTBmZmUifQ=="/>
  </w:docVars>
  <w:rsids>
    <w:rsidRoot w:val="7D666904"/>
    <w:rsid w:val="6E6875B5"/>
    <w:rsid w:val="7D666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kern w:val="0"/>
      <w:sz w:val="18"/>
      <w:szCs w:val="18"/>
    </w:rPr>
  </w:style>
  <w:style w:type="character" w:customStyle="1" w:styleId="5">
    <w:name w:val="font61"/>
    <w:basedOn w:val="4"/>
    <w:qFormat/>
    <w:uiPriority w:val="0"/>
    <w:rPr>
      <w:rFonts w:hint="default" w:ascii="Times New Roman" w:hAnsi="Times New Roman" w:cs="Times New Roman"/>
      <w:color w:val="000000"/>
      <w:sz w:val="18"/>
      <w:szCs w:val="18"/>
      <w:u w:val="none"/>
    </w:rPr>
  </w:style>
  <w:style w:type="character" w:customStyle="1" w:styleId="6">
    <w:name w:val="font31"/>
    <w:basedOn w:val="4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57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2023-11-22T01:59:00Z</dcterms:created>
  <dc:creator>Lllm</dc:creator>
  <cp:lastModifiedBy>L♪</cp:lastModifiedBy>
  <dcterms:modified xsi:type="dcterms:W3CDTF">2023-12-18T09:14:44Z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F248F78D8E1E4814BABDF1C9B77A8A7C_13</vt:lpwstr>
  </property>
</Properties>
</file>