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024"/>
        <w:gridCol w:w="1132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  <w:r>
              <w:rPr>
                <w:rFonts w:hint="eastAsia"/>
              </w:rPr>
              <w:t>蒸湘区政府研究中心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</w:rPr>
              <w:t>蒸湘区政府研究中心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3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138.63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138.63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130.63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承办区政府重要事项的文字综合工作，区政府主要领导的工作报告、汇报、讲话、文章，以及重大政策性、指导性文件的起草工作；围绕区政府总体工作部署，为区政府提供决策依据和参谋意见。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1、完成区政府工作报告、区政府全会工作报告、汇报、讲话等重大材料起草。</w:t>
            </w:r>
          </w:p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2、完成区政府涉及全区政治、经济、文化、社会、生态和党的建设等重点课题调查研究工作。</w:t>
            </w:r>
          </w:p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3、完成区政府常务会、专题会、党组会、区长周会等记录纪要工作。</w:t>
            </w:r>
          </w:p>
          <w:p>
            <w:pPr>
              <w:jc w:val="left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4、围绕区政府总体工作部署，为区政府提供决策依据和参谋意见。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文件处理件数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文稿撰写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文稿撰写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事件处理质量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为区政府提供决策依据和参谋意见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为区政府提供决策依据和参谋意见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一般公共预算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一般公共预算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在预算内开支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及时出台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及时出台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及时出台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为区政府提供决策依据和参</w:t>
            </w:r>
            <w:bookmarkStart w:id="0" w:name="_GoBack"/>
            <w:bookmarkEnd w:id="0"/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谋意见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为区政府提供决策依据和参谋意见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为区政府提供决策依据和参谋意见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目标满意度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为区政府提供决策依据和参谋意见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  <w:t>为区政府提供决策依据和参谋意见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NzY1YzM4NmQ4NTM2NDk4MmU3NTRkOGYxNWQwYzgifQ=="/>
  </w:docVars>
  <w:rsids>
    <w:rsidRoot w:val="7D666904"/>
    <w:rsid w:val="02F474A0"/>
    <w:rsid w:val="2F7F4ABD"/>
    <w:rsid w:val="348929F8"/>
    <w:rsid w:val="4A9B42A2"/>
    <w:rsid w:val="539C691D"/>
    <w:rsid w:val="58C76F2F"/>
    <w:rsid w:val="63D97D66"/>
    <w:rsid w:val="65A00BD0"/>
    <w:rsid w:val="6FF93409"/>
    <w:rsid w:val="7A461828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小米粥</cp:lastModifiedBy>
  <cp:lastPrinted>2023-12-19T01:38:45Z</cp:lastPrinted>
  <dcterms:modified xsi:type="dcterms:W3CDTF">2023-12-19T02:09:57Z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083CA3AD7AA64FADB489A6BEFAA84871_13</vt:lpwstr>
  </property>
</Properties>
</file>