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515" w:tblpY="1428"/>
        <w:tblOverlap w:val="never"/>
        <w:tblW w:w="990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78"/>
        <w:gridCol w:w="1048"/>
        <w:gridCol w:w="900"/>
        <w:gridCol w:w="1095"/>
        <w:gridCol w:w="1271"/>
        <w:gridCol w:w="1078"/>
        <w:gridCol w:w="1078"/>
        <w:gridCol w:w="10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904" w:type="dxa"/>
            <w:gridSpan w:val="9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蒸湘区部门整体支出绩效目标表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（2023年度）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8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填报单位（盖章</w:t>
            </w:r>
            <w:r>
              <w:rPr>
                <w:rStyle w:val="5"/>
                <w:rFonts w:eastAsia="仿宋_GB2312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部门（单位）名称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eastAsia="仿宋"/>
                <w:b w:val="0"/>
                <w:bCs w:val="0"/>
                <w:kern w:val="0"/>
                <w:szCs w:val="21"/>
                <w:lang w:val="en-US" w:eastAsia="zh-CN"/>
              </w:rPr>
              <w:t>蒸湘区委政法委员会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年度预算申请（万元）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53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按收入性质分</w:t>
            </w:r>
          </w:p>
        </w:tc>
        <w:tc>
          <w:tcPr>
            <w:tcW w:w="2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按支出性质分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政府性基金拨款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国有资本经营预算拨款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纳入专户管理的非税收入拨款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610.64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610.64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566.64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部门职能职责描述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维护社会稳定，维护党的领导，依法司法，公平公正，保障经济有序发展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整体绩效目标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社会稳定，依法司法，公平公正，保障经济有序发展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部门整体支出年度绩效指标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一级指标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二级指标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指标值内容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维护社会稳定，维护党的领导，依法司法，公平公正，保障经济有序发展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维护社会稳定，维护党的领导，依法司法，公平公正，保障经济有序发展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610.64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维护社会稳定，维护党的领导，依法司法，公平公正，保障经济有序发展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维护社会稳定，维护党的领导，依法司法，公平公正，保障经济有序发展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社会稳定，依法司法，公平公正，保障经济有序发展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维护社会稳定，维护党的领导，依法司法，公平公正，保障经济有序发展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维护社会稳定，维护党的领导，依法司法，公平公正，保障经济有序发展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610.64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维护社会稳定，维护党的领导，依法司法，公平公正，保障经济有序发展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维护社会稳定，维护党的领导，依法司法，公平公正，保障经济有序发展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社会稳定，依法司法，公平公正，保障经济有序发展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维护社会稳定，维护党的领导，依法司法，公平公正，保障经济有序发展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维护社会稳定，维护党的领导，依法司法，公平公正，保障经济有序发展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社会稳定，依法司法，公平公正，保障经济有序发展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维护社会稳定，维护党的领导，依法司法，公平公正，保障经济有序发展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维护社会稳定，维护党的领导，依法司法，公平公正，保障经济有序发展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社会稳定，依法司法，公平公正，保障经济有序发展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维护社会稳定，维护党的领导，依法司法，公平公正，保障经济有序发展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维护社会稳定，维护党的领导，依法司法，公平公正，保障经济有序发展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社会稳定，依法司法，公平公正，保障经济有序发展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维护社会稳定，维护党的领导，依法司法，公平公正，保障经济有序发展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维护社会稳定，维护党的领导，依法司法，公平公正，保障经济有序发展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社会稳定，依法司法，公平公正，保障经济有序发展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社会公众或服务对象满意度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维护社会稳定，维护党的领导，依法司法，公平公正，保障经济有序发展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维护社会稳定，维护党的领导，依法司法，公平公正，保障经济有序发展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85</w:t>
            </w:r>
            <w:bookmarkStart w:id="0" w:name="_GoBack"/>
            <w:bookmarkEnd w:id="0"/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%以上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0MzRkYzJkZWI5M2Y1MTkzNzE1OGMwNzgxZWVjY2EifQ=="/>
  </w:docVars>
  <w:rsids>
    <w:rsidRoot w:val="7D666904"/>
    <w:rsid w:val="284607E7"/>
    <w:rsid w:val="28D9666D"/>
    <w:rsid w:val="2A1831C5"/>
    <w:rsid w:val="336D115E"/>
    <w:rsid w:val="3B0D65F3"/>
    <w:rsid w:val="44F85C75"/>
    <w:rsid w:val="762F0C47"/>
    <w:rsid w:val="7CC0084B"/>
    <w:rsid w:val="7D66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5">
    <w:name w:val="font61"/>
    <w:basedOn w:val="4"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6">
    <w:name w:val="font31"/>
    <w:basedOn w:val="4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2023-11-22T01:59:00Z</dcterms:created>
  <dc:creator>Lllm</dc:creator>
  <cp:lastModifiedBy>周熙㨗</cp:lastModifiedBy>
  <dcterms:modified xsi:type="dcterms:W3CDTF">2023-12-18T07:15:37Z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F3325C0C378942AE82BECDFA1FA29410_11</vt:lpwstr>
  </property>
</Properties>
</file>