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5812">
      <w:pPr>
        <w:widowControl/>
        <w:spacing w:line="600" w:lineRule="exact"/>
        <w:jc w:val="both"/>
        <w:rPr>
          <w:rFonts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</w:pPr>
      <w:bookmarkStart w:id="0" w:name="_GoBack"/>
      <w:bookmarkEnd w:id="0"/>
    </w:p>
    <w:p w14:paraId="2FDFECAD">
      <w:pPr>
        <w:widowControl/>
        <w:spacing w:line="600" w:lineRule="exact"/>
        <w:jc w:val="center"/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  <w:lang w:eastAsia="zh-CN"/>
        </w:rPr>
        <w:t>环卫市场化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专项资金</w:t>
      </w:r>
    </w:p>
    <w:p w14:paraId="1268813C">
      <w:pPr>
        <w:widowControl/>
        <w:spacing w:line="600" w:lineRule="exact"/>
        <w:jc w:val="center"/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总体绩效目标表</w:t>
      </w:r>
    </w:p>
    <w:p w14:paraId="562B4F7F">
      <w:pPr>
        <w:pStyle w:val="4"/>
      </w:pPr>
    </w:p>
    <w:tbl>
      <w:tblPr>
        <w:tblStyle w:val="7"/>
        <w:tblW w:w="9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346"/>
        <w:gridCol w:w="1309"/>
        <w:gridCol w:w="709"/>
        <w:gridCol w:w="1390"/>
        <w:gridCol w:w="1583"/>
        <w:gridCol w:w="229"/>
        <w:gridCol w:w="1696"/>
      </w:tblGrid>
      <w:tr w14:paraId="20DE0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589C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项目基本情况</w:t>
            </w:r>
          </w:p>
        </w:tc>
        <w:tc>
          <w:tcPr>
            <w:tcW w:w="26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FA5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56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D299"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环卫市场化专项资金</w:t>
            </w:r>
          </w:p>
        </w:tc>
      </w:tr>
      <w:tr w14:paraId="47876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0EB12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EDB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项目主要内容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4C94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辖区环境卫生工作全覆盖和环境卫生标准全提升</w:t>
            </w:r>
          </w:p>
        </w:tc>
      </w:tr>
      <w:tr w14:paraId="434DB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175D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48B3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项目实施单位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5C77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蒸湘区环卫所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EE5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项目主管部门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7AE0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蒸湘区城市管理和综合执法局</w:t>
            </w:r>
          </w:p>
        </w:tc>
      </w:tr>
      <w:tr w14:paraId="2167C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1A06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424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项目单位责任人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9DFA">
            <w:pPr>
              <w:ind w:firstLine="28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陈湘衡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2E1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0134">
            <w:pPr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8258633</w:t>
            </w:r>
          </w:p>
        </w:tc>
      </w:tr>
      <w:tr w14:paraId="5E2A2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3146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1DF0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项目属性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A6D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经常性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□一次性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□新增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□延续</w:t>
            </w:r>
          </w:p>
        </w:tc>
      </w:tr>
      <w:tr w14:paraId="5873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5EE6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78F8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立项依据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0E1B">
            <w:pPr>
              <w:jc w:val="lef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衡蒸政纪【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2020】6号</w:t>
            </w:r>
          </w:p>
        </w:tc>
      </w:tr>
      <w:tr w14:paraId="483E3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C451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265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项目资金总额及构成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73AD">
            <w:pPr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区财政安排3500万元</w:t>
            </w:r>
          </w:p>
        </w:tc>
      </w:tr>
      <w:tr w14:paraId="32A29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56BE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441A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1"/>
                <w:szCs w:val="21"/>
              </w:rPr>
              <w:t>项目必要性和可行性论证结论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9085">
            <w:pPr>
              <w:jc w:val="center"/>
              <w:rPr>
                <w:rFonts w:hint="eastAsia" w:ascii="仿宋_GB2312" w:eastAsia="宋体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inorEastAsia"/>
                <w:color w:val="000000"/>
                <w:sz w:val="21"/>
                <w:szCs w:val="21"/>
                <w:lang w:eastAsia="zh-CN"/>
              </w:rPr>
              <w:t>为落实市委市政府推行环卫作业市场化，工作要求提高作业效率和标准</w:t>
            </w:r>
          </w:p>
        </w:tc>
      </w:tr>
      <w:tr w14:paraId="76B75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238B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3ECA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项目起止时间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9D44">
            <w:pPr>
              <w:jc w:val="center"/>
              <w:rPr>
                <w:rFonts w:hint="default" w:ascii="仿宋_GB2312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2022年1月起至2022年12月止</w:t>
            </w:r>
          </w:p>
        </w:tc>
      </w:tr>
      <w:tr w14:paraId="53D3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8D0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项目实施产出成果目标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966F">
            <w:pPr>
              <w:spacing w:line="360" w:lineRule="atLeast"/>
              <w:ind w:right="113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定量目标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E57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目标类型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923C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目标（指标）内容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5E0E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目标（指标）值</w:t>
            </w:r>
          </w:p>
        </w:tc>
      </w:tr>
      <w:tr w14:paraId="1179E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8F301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36D42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B1E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数量目标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D77B">
            <w:pPr>
              <w:jc w:val="left"/>
              <w:rPr>
                <w:rFonts w:hint="eastAsia" w:ascii="仿宋_GB2312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公厕维护、道路清扫清洗、文明创建任务的完成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F988">
            <w:pPr>
              <w:rPr>
                <w:rFonts w:hint="eastAsia" w:ascii="仿宋_GB2312" w:eastAsia="宋体" w:hAnsi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全区维护面积</w:t>
            </w: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val="en-US" w:eastAsia="zh-CN"/>
              </w:rPr>
              <w:t>675万平方米</w:t>
            </w:r>
          </w:p>
        </w:tc>
      </w:tr>
      <w:tr w14:paraId="0F74D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0697D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9169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4AA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质量目标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E5FA">
            <w:pPr>
              <w:jc w:val="left"/>
              <w:rPr>
                <w:rFonts w:hint="eastAsia" w:ascii="仿宋_GB2312" w:eastAsia="宋体" w:cs="宋体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宋体" w:hAnsiTheme="majorEastAsia"/>
                <w:kern w:val="0"/>
                <w:sz w:val="21"/>
                <w:szCs w:val="21"/>
                <w:lang w:eastAsia="zh-CN"/>
              </w:rPr>
              <w:t>道路整洁干净卫生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75C4">
            <w:pPr>
              <w:pStyle w:val="4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优</w:t>
            </w:r>
          </w:p>
        </w:tc>
      </w:tr>
      <w:tr w14:paraId="315D4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BE81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BD117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30C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时效目标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C738">
            <w:pPr>
              <w:jc w:val="center"/>
              <w:rPr>
                <w:rFonts w:hint="eastAsia" w:ascii="仿宋_GB2312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任务完成及时率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51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%</w:t>
            </w:r>
          </w:p>
        </w:tc>
      </w:tr>
      <w:tr w14:paraId="353F9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5B70C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C8B32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F1E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成本目标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3BB7">
            <w:pPr>
              <w:jc w:val="center"/>
              <w:rPr>
                <w:rFonts w:hint="eastAsia" w:ascii="仿宋_GB2312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控制在预算内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934A">
            <w:pPr>
              <w:jc w:val="center"/>
              <w:rPr>
                <w:rFonts w:hint="default" w:ascii="仿宋_GB2312" w:eastAsia="宋体" w:hAnsi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val="en-US" w:eastAsia="zh-CN"/>
              </w:rPr>
              <w:t>3500万元</w:t>
            </w:r>
          </w:p>
        </w:tc>
      </w:tr>
      <w:tr w14:paraId="4F4B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F21A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6CCB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定性目标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928E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保证道路整洁干净卫生</w:t>
            </w:r>
          </w:p>
        </w:tc>
      </w:tr>
      <w:tr w14:paraId="622BD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072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项目效益目标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3D7F">
            <w:pPr>
              <w:spacing w:line="360" w:lineRule="atLeast"/>
              <w:ind w:right="113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定量目标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31D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目标类型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C475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目标（指标）内容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A25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目标（指标）值</w:t>
            </w:r>
          </w:p>
        </w:tc>
      </w:tr>
      <w:tr w14:paraId="5765A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75201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D84D32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A6A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1BA5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ACC5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</w:tr>
      <w:tr w14:paraId="2DB67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1DDCD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2BCC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534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3685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社会公众满意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1984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优</w:t>
            </w:r>
          </w:p>
        </w:tc>
      </w:tr>
      <w:tr w14:paraId="0FA4C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51333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A1406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A9B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6EDE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B3E8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优</w:t>
            </w:r>
          </w:p>
        </w:tc>
      </w:tr>
      <w:tr w14:paraId="229BA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8648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9431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7B3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0581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持续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道路整洁干净卫生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E12F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优</w:t>
            </w:r>
          </w:p>
        </w:tc>
      </w:tr>
      <w:tr w14:paraId="0E221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4F4C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42C1D1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78DD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F197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社会公众满意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E7C0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优</w:t>
            </w:r>
          </w:p>
        </w:tc>
      </w:tr>
      <w:tr w14:paraId="46242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3461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E2DD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定性目标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2416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</w:p>
        </w:tc>
      </w:tr>
      <w:tr w14:paraId="5F46B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2E95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需说明的问题</w:t>
            </w:r>
          </w:p>
        </w:tc>
        <w:tc>
          <w:tcPr>
            <w:tcW w:w="82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B10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 w14:paraId="4C784953">
      <w:pPr>
        <w:pStyle w:val="4"/>
        <w:rPr>
          <w:rFonts w:cs="Times New Roman"/>
        </w:rPr>
      </w:pPr>
    </w:p>
    <w:p w14:paraId="62856F09">
      <w:pPr>
        <w:pStyle w:val="4"/>
        <w:rPr>
          <w:rFonts w:cs="Times New Roman"/>
        </w:rPr>
      </w:pPr>
    </w:p>
    <w:p w14:paraId="77E5BC6B">
      <w:pPr>
        <w:widowControl/>
        <w:spacing w:line="600" w:lineRule="exact"/>
        <w:jc w:val="center"/>
        <w:rPr>
          <w:rFonts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</w:pPr>
    </w:p>
    <w:p w14:paraId="69F20C29">
      <w:pPr>
        <w:widowControl/>
        <w:spacing w:line="600" w:lineRule="exact"/>
        <w:jc w:val="center"/>
        <w:rPr>
          <w:rFonts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</w:pPr>
    </w:p>
    <w:p w14:paraId="0B6EC194">
      <w:pPr>
        <w:widowControl/>
        <w:spacing w:line="600" w:lineRule="exact"/>
        <w:jc w:val="both"/>
        <w:rPr>
          <w:rFonts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</w:pPr>
    </w:p>
    <w:p w14:paraId="6149FA50">
      <w:pPr>
        <w:widowControl/>
        <w:spacing w:line="600" w:lineRule="exact"/>
        <w:jc w:val="center"/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color w:val="000000"/>
          <w:spacing w:val="-10"/>
          <w:kern w:val="0"/>
          <w:sz w:val="44"/>
          <w:szCs w:val="44"/>
          <w:lang w:eastAsia="zh-CN"/>
        </w:rPr>
        <w:t>园林市场化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专项资金</w:t>
      </w:r>
    </w:p>
    <w:p w14:paraId="4ED2A5F2">
      <w:pPr>
        <w:widowControl/>
        <w:spacing w:line="600" w:lineRule="exact"/>
        <w:jc w:val="center"/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总体绩效目标表</w:t>
      </w:r>
    </w:p>
    <w:p w14:paraId="41A95A42">
      <w:pPr>
        <w:pStyle w:val="4"/>
      </w:pPr>
    </w:p>
    <w:tbl>
      <w:tblPr>
        <w:tblStyle w:val="7"/>
        <w:tblW w:w="9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346"/>
        <w:gridCol w:w="1938"/>
        <w:gridCol w:w="80"/>
        <w:gridCol w:w="1870"/>
        <w:gridCol w:w="1103"/>
        <w:gridCol w:w="801"/>
        <w:gridCol w:w="1124"/>
      </w:tblGrid>
      <w:tr w14:paraId="0FA7D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8C2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项目基本情况</w:t>
            </w:r>
          </w:p>
        </w:tc>
        <w:tc>
          <w:tcPr>
            <w:tcW w:w="32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D7C2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9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241"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园林市场化专项资金</w:t>
            </w:r>
          </w:p>
        </w:tc>
      </w:tr>
      <w:tr w14:paraId="7C533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4618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0D4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项目主要内容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433B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蒸湘区城区的社区和主次干道的公共绿地养护</w:t>
            </w:r>
          </w:p>
        </w:tc>
      </w:tr>
      <w:tr w14:paraId="09EB7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08061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58A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项目实施单位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DDA4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蒸湘区园林绿化所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1A4C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项目主管部门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B1EE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1F76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9C1B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4B58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项目单位责任人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3D67">
            <w:pPr>
              <w:ind w:firstLine="28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李元昶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C630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7723">
            <w:pPr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8827509</w:t>
            </w:r>
          </w:p>
        </w:tc>
      </w:tr>
      <w:tr w14:paraId="2E468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835C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F47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项目属性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5F9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经常性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□一次性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□新增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延续</w:t>
            </w:r>
          </w:p>
        </w:tc>
      </w:tr>
      <w:tr w14:paraId="610D0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DFA3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098A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立项依据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734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根据蒸湘区常委会会议纪要【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2020】3号的和衡蒸政纪【2020】6号专题会议要求，衡阳天翼工程造价咨询有限公司按照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《全国园林绿化养护概算定额》ZYA2（11-21-2018）结合我区实际情况进行经费测算。</w:t>
            </w:r>
          </w:p>
        </w:tc>
      </w:tr>
      <w:tr w14:paraId="10CA3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EB15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80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项目资金总额及构成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7A6D"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区财政安排357.6万元</w:t>
            </w:r>
          </w:p>
        </w:tc>
      </w:tr>
      <w:tr w14:paraId="14F08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ADB8D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9CC5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4"/>
                <w:sz w:val="21"/>
                <w:szCs w:val="21"/>
              </w:rPr>
              <w:t>项目必要性和可行性论证结论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569F">
            <w:pPr>
              <w:jc w:val="center"/>
              <w:rPr>
                <w:rFonts w:hint="eastAsia" w:ascii="仿宋_GB2312" w:eastAsia="宋体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inorEastAsia"/>
                <w:color w:val="000000"/>
                <w:sz w:val="21"/>
                <w:szCs w:val="21"/>
                <w:lang w:eastAsia="zh-CN"/>
              </w:rPr>
              <w:t>结合我市创文创卫工作要求，提高管护标准，提升精细化管理水平，着力打造卫生整洁，环境优美城区。</w:t>
            </w:r>
          </w:p>
        </w:tc>
      </w:tr>
      <w:tr w14:paraId="7F9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F844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8AE8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项目起止时间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CA89">
            <w:pPr>
              <w:jc w:val="center"/>
              <w:rPr>
                <w:rFonts w:hint="default" w:ascii="仿宋_GB2312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2022年1月起至2022年12月止</w:t>
            </w:r>
          </w:p>
        </w:tc>
      </w:tr>
      <w:tr w14:paraId="65C21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CB3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项目实施产出成果目标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D8EA">
            <w:pPr>
              <w:spacing w:line="360" w:lineRule="atLeast"/>
              <w:ind w:right="113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定量目标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2FCC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目标类型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31B2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目标（指标）内容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9F1B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目标（指标）值</w:t>
            </w:r>
          </w:p>
        </w:tc>
      </w:tr>
      <w:tr w14:paraId="60D26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BFE4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A45FA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A2C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数量目标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CFB5">
            <w:pPr>
              <w:jc w:val="left"/>
              <w:rPr>
                <w:rFonts w:hint="default" w:ascii="仿宋_GB2312" w:eastAsia="宋体" w:hAnsi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日常清杂、修剪、淋水、施肥、病虫害防治，夏季抗旱和春冬季补种等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1206">
            <w:pPr>
              <w:rPr>
                <w:rFonts w:hint="default" w:ascii="仿宋_GB2312" w:eastAsia="宋体" w:hAnsi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绿地面积</w:t>
            </w: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val="en-US" w:eastAsia="zh-CN"/>
              </w:rPr>
              <w:t>31万平方米，行道树2.2万株</w:t>
            </w:r>
          </w:p>
        </w:tc>
      </w:tr>
      <w:tr w14:paraId="5EB5C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4C4CDD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ABD2F0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D27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质量目标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905D">
            <w:pPr>
              <w:jc w:val="left"/>
              <w:rPr>
                <w:rFonts w:hint="default" w:ascii="仿宋_GB2312" w:eastAsia="宋体" w:cs="宋体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宋体" w:hAnsiTheme="majorEastAsia"/>
                <w:kern w:val="0"/>
                <w:sz w:val="21"/>
                <w:szCs w:val="21"/>
                <w:lang w:eastAsia="zh-CN"/>
              </w:rPr>
              <w:t>保证苗木生长健壮，无明显杂草和病虫害；肥水管理到位，修剪形态优美；各项养护措施符合规定技术标准；树木成活率达到</w:t>
            </w:r>
            <w:r>
              <w:rPr>
                <w:rFonts w:hint="eastAsia" w:ascii="仿宋_GB2312" w:cs="宋体" w:hAnsiTheme="majorEastAsia"/>
                <w:kern w:val="0"/>
                <w:sz w:val="21"/>
                <w:szCs w:val="21"/>
                <w:lang w:val="en-US" w:eastAsia="zh-CN"/>
              </w:rPr>
              <w:t>95%以上。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C030">
            <w:pPr>
              <w:pStyle w:val="4"/>
              <w:ind w:firstLine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优</w:t>
            </w:r>
          </w:p>
        </w:tc>
      </w:tr>
      <w:tr w14:paraId="21542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4451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A44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845D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时效目标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8C0E">
            <w:pPr>
              <w:jc w:val="center"/>
              <w:rPr>
                <w:rFonts w:hint="eastAsia" w:ascii="仿宋_GB2312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任务完成及时率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6397">
            <w:pPr>
              <w:jc w:val="center"/>
              <w:rPr>
                <w:rFonts w:hint="default" w:ascii="仿宋_GB2312" w:eastAsia="宋体" w:hAnsi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 w14:paraId="669C6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21D8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F132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A01A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成本目标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FB70">
            <w:pPr>
              <w:jc w:val="both"/>
              <w:rPr>
                <w:rFonts w:hint="eastAsia" w:ascii="仿宋_GB2312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eastAsia="zh-CN"/>
              </w:rPr>
              <w:t>严格考核，提高资金使用效率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E943">
            <w:pPr>
              <w:jc w:val="center"/>
              <w:rPr>
                <w:rFonts w:hint="default" w:ascii="仿宋_GB2312" w:eastAsia="宋体" w:hAnsi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Theme="majorEastAsia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 w14:paraId="521D2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7738F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3506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定性目标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FF6D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巩固国家园林城市成果，提升城市文明形象，提高市民生活幸福指数。</w:t>
            </w:r>
          </w:p>
        </w:tc>
      </w:tr>
      <w:tr w14:paraId="010F1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8467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项目效益目标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347D">
            <w:pPr>
              <w:spacing w:line="360" w:lineRule="atLeast"/>
              <w:ind w:right="113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定量目标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E2F2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目标类型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976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目标（指标）内容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E6F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目标（指标）值</w:t>
            </w:r>
          </w:p>
        </w:tc>
      </w:tr>
      <w:tr w14:paraId="40085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CC4C4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84C0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279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3A0E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EC4D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</w:tr>
      <w:tr w14:paraId="20B2D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CA05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35B9EC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DE0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D8EF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提升城市形象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C3DB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优</w:t>
            </w:r>
          </w:p>
        </w:tc>
      </w:tr>
      <w:tr w14:paraId="5C896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FDE5A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37231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9942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5602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提高绿化覆盖率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CB3D">
            <w:pPr>
              <w:jc w:val="center"/>
              <w:rPr>
                <w:rFonts w:hint="default" w:ascii="仿宋_GB2312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46.7%</w:t>
            </w:r>
          </w:p>
        </w:tc>
      </w:tr>
      <w:tr w14:paraId="4E682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003386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71CB0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684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88BE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改善人居环境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3E65">
            <w:pPr>
              <w:jc w:val="center"/>
              <w:rPr>
                <w:rFonts w:hint="default" w:ascii="仿宋_GB2312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</w:tr>
      <w:tr w14:paraId="1A7DA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52315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1FB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76E9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6575">
            <w:pPr>
              <w:jc w:val="center"/>
              <w:rPr>
                <w:rFonts w:hint="eastAsia" w:ascii="仿宋_GB2312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eastAsia="zh-CN"/>
              </w:rPr>
              <w:t>社会公众满意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A04C">
            <w:pPr>
              <w:jc w:val="center"/>
              <w:rPr>
                <w:rFonts w:hint="default" w:ascii="仿宋_GB2312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</w:tr>
      <w:tr w14:paraId="102FA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B281C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3148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定性目标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F760">
            <w:pPr>
              <w:jc w:val="center"/>
              <w:rPr>
                <w:rFonts w:hint="eastAsia"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巩固国家园林城市成果，提升城市文明形象，提高市民生活幸福指数</w:t>
            </w:r>
          </w:p>
        </w:tc>
      </w:tr>
      <w:tr w14:paraId="0ACCB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AD0E">
            <w:pPr>
              <w:spacing w:line="36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需说明的问题</w:t>
            </w:r>
          </w:p>
        </w:tc>
        <w:tc>
          <w:tcPr>
            <w:tcW w:w="82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EE88">
            <w:pPr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51997AA3">
      <w:pPr>
        <w:pStyle w:val="4"/>
        <w:ind w:left="0" w:leftChars="0" w:firstLine="0" w:firstLineChars="0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50A81">
    <w:pPr>
      <w:pStyle w:val="5"/>
      <w:framePr w:wrap="around" w:vAnchor="text" w:hAnchor="margin" w:xAlign="center" w:y="1"/>
      <w:rPr>
        <w:rStyle w:val="9"/>
        <w:rFonts w:cs="Times New Roma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0205808A">
    <w:pPr>
      <w:pStyle w:val="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6CB96"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00165F59"/>
    <w:rsid w:val="00081FB9"/>
    <w:rsid w:val="000B1AC0"/>
    <w:rsid w:val="00165F59"/>
    <w:rsid w:val="002D2A43"/>
    <w:rsid w:val="00345380"/>
    <w:rsid w:val="00354C28"/>
    <w:rsid w:val="003D58E1"/>
    <w:rsid w:val="004B0965"/>
    <w:rsid w:val="00584082"/>
    <w:rsid w:val="00626DAE"/>
    <w:rsid w:val="0063058A"/>
    <w:rsid w:val="006A1A8B"/>
    <w:rsid w:val="00735406"/>
    <w:rsid w:val="00792DD5"/>
    <w:rsid w:val="008C3471"/>
    <w:rsid w:val="00915A6C"/>
    <w:rsid w:val="009F3FB7"/>
    <w:rsid w:val="00A215D4"/>
    <w:rsid w:val="00AB33C1"/>
    <w:rsid w:val="00AF37ED"/>
    <w:rsid w:val="00BA13BE"/>
    <w:rsid w:val="00BB77C1"/>
    <w:rsid w:val="00C16419"/>
    <w:rsid w:val="00C22FE2"/>
    <w:rsid w:val="00C775B6"/>
    <w:rsid w:val="00D8136A"/>
    <w:rsid w:val="00D91DE5"/>
    <w:rsid w:val="00DA564F"/>
    <w:rsid w:val="00DF4FEE"/>
    <w:rsid w:val="00E048AA"/>
    <w:rsid w:val="00E43465"/>
    <w:rsid w:val="00E73D69"/>
    <w:rsid w:val="00E76682"/>
    <w:rsid w:val="00F82750"/>
    <w:rsid w:val="00FA4A99"/>
    <w:rsid w:val="0EC614D7"/>
    <w:rsid w:val="12CA2530"/>
    <w:rsid w:val="134A5FE3"/>
    <w:rsid w:val="18E831AB"/>
    <w:rsid w:val="2BCB7E65"/>
    <w:rsid w:val="3BC651B6"/>
    <w:rsid w:val="3C434424"/>
    <w:rsid w:val="3CC116A7"/>
    <w:rsid w:val="49C6189A"/>
    <w:rsid w:val="71A62431"/>
    <w:rsid w:val="746B186A"/>
    <w:rsid w:val="7BD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420"/>
    </w:pPr>
    <w:rPr>
      <w:rFonts w:ascii="楷体_GB2312" w:eastAsia="楷体_GB2312"/>
      <w:szCs w:val="20"/>
    </w:rPr>
  </w:style>
  <w:style w:type="paragraph" w:styleId="4">
    <w:name w:val="Normal Indent"/>
    <w:basedOn w:val="1"/>
    <w:unhideWhenUsed/>
    <w:qFormat/>
    <w:uiPriority w:val="0"/>
    <w:pPr>
      <w:ind w:firstLine="420"/>
    </w:pPr>
    <w:rPr>
      <w:rFonts w:eastAsia="宋体"/>
      <w:sz w:val="24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1">
    <w:name w:val="Footer Char"/>
    <w:basedOn w:val="8"/>
    <w:link w:val="5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1065</Words>
  <Characters>1152</Characters>
  <Lines>0</Lines>
  <Paragraphs>0</Paragraphs>
  <TotalTime>0</TotalTime>
  <ScaleCrop>false</ScaleCrop>
  <LinksUpToDate>false</LinksUpToDate>
  <CharactersWithSpaces>1160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2020-01-09T07:47:00Z</dcterms:created>
  <dc:creator>qmj</dc:creator>
  <cp:lastModifiedBy>邓婷</cp:lastModifiedBy>
  <cp:lastPrinted>2023-10-09T01:50:00Z</cp:lastPrinted>
  <dcterms:modified xsi:type="dcterms:W3CDTF">2024-09-26T06:45:52Z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B173AAE937164F559DC7CB5AD9F6D3E9_13</vt:lpwstr>
  </property>
</Properties>
</file>